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94" w:rsidRPr="00112D81" w:rsidRDefault="004B6794" w:rsidP="00796A8C">
      <w:pPr>
        <w:jc w:val="center"/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>Экспертное заключение</w:t>
      </w:r>
    </w:p>
    <w:p w:rsidR="004B6794" w:rsidRPr="00112D81" w:rsidRDefault="000F4626" w:rsidP="004B6794">
      <w:pPr>
        <w:jc w:val="center"/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 xml:space="preserve">на соответствие представленных тендерных </w:t>
      </w:r>
      <w:r w:rsidR="008E4086" w:rsidRPr="00112D81">
        <w:rPr>
          <w:b/>
          <w:sz w:val="20"/>
          <w:szCs w:val="20"/>
        </w:rPr>
        <w:t>заявок</w:t>
      </w:r>
      <w:r w:rsidRPr="00112D81">
        <w:rPr>
          <w:b/>
          <w:sz w:val="20"/>
          <w:szCs w:val="20"/>
        </w:rPr>
        <w:t xml:space="preserve"> </w:t>
      </w:r>
      <w:r w:rsidR="004B6794" w:rsidRPr="00112D81">
        <w:rPr>
          <w:b/>
          <w:sz w:val="20"/>
          <w:szCs w:val="20"/>
        </w:rPr>
        <w:t xml:space="preserve">потенциальными поставщиками </w:t>
      </w:r>
      <w:r w:rsidRPr="00112D81">
        <w:rPr>
          <w:b/>
          <w:sz w:val="20"/>
          <w:szCs w:val="20"/>
        </w:rPr>
        <w:t xml:space="preserve">на </w:t>
      </w:r>
      <w:r w:rsidR="0049171B" w:rsidRPr="00112D81">
        <w:rPr>
          <w:b/>
          <w:color w:val="000000"/>
          <w:sz w:val="20"/>
          <w:szCs w:val="20"/>
          <w:lang w:val="kk-KZ"/>
        </w:rPr>
        <w:t xml:space="preserve">услугу по </w:t>
      </w:r>
      <w:r w:rsidR="0049171B" w:rsidRPr="00112D81">
        <w:rPr>
          <w:b/>
          <w:sz w:val="20"/>
          <w:szCs w:val="20"/>
        </w:rPr>
        <w:t>обслуживанию и сопровождению сети ЕТС ГО в областных и районных центрах</w:t>
      </w:r>
      <w:r w:rsidR="00312107" w:rsidRPr="00112D81">
        <w:rPr>
          <w:b/>
          <w:sz w:val="20"/>
          <w:szCs w:val="20"/>
        </w:rPr>
        <w:t xml:space="preserve"> </w:t>
      </w:r>
      <w:r w:rsidR="004B6794" w:rsidRPr="00112D81">
        <w:rPr>
          <w:b/>
          <w:sz w:val="20"/>
          <w:szCs w:val="20"/>
        </w:rPr>
        <w:t>технической спецификации</w:t>
      </w:r>
      <w:r w:rsidRPr="00112D81">
        <w:rPr>
          <w:b/>
          <w:sz w:val="20"/>
          <w:szCs w:val="20"/>
        </w:rPr>
        <w:t>.</w:t>
      </w:r>
    </w:p>
    <w:p w:rsidR="00806AC2" w:rsidRPr="00112D81" w:rsidRDefault="00806AC2" w:rsidP="004B6794">
      <w:pPr>
        <w:rPr>
          <w:sz w:val="20"/>
          <w:szCs w:val="20"/>
        </w:rPr>
      </w:pPr>
    </w:p>
    <w:p w:rsidR="004B6794" w:rsidRPr="00112D81" w:rsidRDefault="0025108A" w:rsidP="004B6794">
      <w:pPr>
        <w:rPr>
          <w:b/>
          <w:sz w:val="20"/>
          <w:szCs w:val="20"/>
        </w:rPr>
      </w:pPr>
      <w:r w:rsidRPr="00112D81">
        <w:rPr>
          <w:b/>
          <w:sz w:val="20"/>
          <w:szCs w:val="20"/>
        </w:rPr>
        <w:t xml:space="preserve">Дата: </w:t>
      </w:r>
      <w:r w:rsidR="00FB143F" w:rsidRPr="00112D81">
        <w:rPr>
          <w:b/>
          <w:sz w:val="20"/>
          <w:szCs w:val="20"/>
        </w:rPr>
        <w:t>«</w:t>
      </w:r>
      <w:r w:rsidR="00765F39">
        <w:rPr>
          <w:b/>
          <w:sz w:val="20"/>
          <w:szCs w:val="20"/>
          <w:lang w:val="kk-KZ"/>
        </w:rPr>
        <w:t>10</w:t>
      </w:r>
      <w:r w:rsidR="00DC4F55" w:rsidRPr="00112D81">
        <w:rPr>
          <w:b/>
          <w:sz w:val="20"/>
          <w:szCs w:val="20"/>
        </w:rPr>
        <w:t>»</w:t>
      </w:r>
      <w:r w:rsidR="00780132" w:rsidRPr="00112D81">
        <w:rPr>
          <w:b/>
          <w:sz w:val="20"/>
          <w:szCs w:val="20"/>
        </w:rPr>
        <w:t xml:space="preserve"> </w:t>
      </w:r>
      <w:r w:rsidR="00765F39">
        <w:rPr>
          <w:b/>
          <w:sz w:val="20"/>
          <w:szCs w:val="20"/>
        </w:rPr>
        <w:t>февраля</w:t>
      </w:r>
      <w:r w:rsidR="00AE281E" w:rsidRPr="00112D81">
        <w:rPr>
          <w:b/>
          <w:sz w:val="20"/>
          <w:szCs w:val="20"/>
        </w:rPr>
        <w:t xml:space="preserve"> </w:t>
      </w:r>
      <w:bookmarkStart w:id="0" w:name="_GoBack"/>
      <w:bookmarkEnd w:id="0"/>
      <w:r w:rsidR="00E57A79">
        <w:rPr>
          <w:b/>
          <w:sz w:val="20"/>
          <w:szCs w:val="20"/>
        </w:rPr>
        <w:t>2020</w:t>
      </w:r>
      <w:r w:rsidR="004B6794" w:rsidRPr="00112D81">
        <w:rPr>
          <w:b/>
          <w:sz w:val="20"/>
          <w:szCs w:val="20"/>
        </w:rPr>
        <w:t xml:space="preserve"> г.</w:t>
      </w:r>
    </w:p>
    <w:p w:rsidR="0062560D" w:rsidRPr="00112D81" w:rsidRDefault="0062560D" w:rsidP="007E3E60">
      <w:pPr>
        <w:ind w:firstLine="708"/>
        <w:jc w:val="both"/>
        <w:rPr>
          <w:sz w:val="20"/>
          <w:szCs w:val="20"/>
        </w:rPr>
      </w:pPr>
    </w:p>
    <w:p w:rsidR="00796A8C" w:rsidRPr="00112D81" w:rsidRDefault="004B6794" w:rsidP="007E3E60">
      <w:pPr>
        <w:ind w:firstLine="708"/>
        <w:jc w:val="both"/>
        <w:rPr>
          <w:sz w:val="20"/>
          <w:szCs w:val="20"/>
        </w:rPr>
      </w:pPr>
      <w:r w:rsidRPr="00112D81">
        <w:rPr>
          <w:sz w:val="20"/>
          <w:szCs w:val="20"/>
        </w:rPr>
        <w:t>Рассмотрев представленн</w:t>
      </w:r>
      <w:r w:rsidR="00312107" w:rsidRPr="00112D81">
        <w:rPr>
          <w:sz w:val="20"/>
          <w:szCs w:val="20"/>
        </w:rPr>
        <w:t>ую</w:t>
      </w:r>
      <w:r w:rsidRPr="00112D81">
        <w:rPr>
          <w:sz w:val="20"/>
          <w:szCs w:val="20"/>
        </w:rPr>
        <w:t xml:space="preserve"> потенциальным поставщик</w:t>
      </w:r>
      <w:r w:rsidR="00312107" w:rsidRPr="00112D81">
        <w:rPr>
          <w:sz w:val="20"/>
          <w:szCs w:val="20"/>
        </w:rPr>
        <w:t>ом</w:t>
      </w:r>
      <w:r w:rsidRPr="00112D81">
        <w:rPr>
          <w:sz w:val="20"/>
          <w:szCs w:val="20"/>
        </w:rPr>
        <w:t xml:space="preserve"> </w:t>
      </w:r>
      <w:r w:rsidR="0049171B" w:rsidRPr="00E57A79">
        <w:rPr>
          <w:b/>
          <w:sz w:val="20"/>
          <w:szCs w:val="20"/>
        </w:rPr>
        <w:t>АО «</w:t>
      </w:r>
      <w:proofErr w:type="spellStart"/>
      <w:r w:rsidR="00804C2E" w:rsidRPr="00E57A79">
        <w:rPr>
          <w:b/>
          <w:sz w:val="20"/>
          <w:szCs w:val="20"/>
          <w:lang w:val="en-US"/>
        </w:rPr>
        <w:t>Astel</w:t>
      </w:r>
      <w:proofErr w:type="spellEnd"/>
      <w:r w:rsidR="0049171B" w:rsidRPr="00E57A79">
        <w:rPr>
          <w:b/>
          <w:sz w:val="20"/>
          <w:szCs w:val="20"/>
        </w:rPr>
        <w:t>»</w:t>
      </w:r>
      <w:r w:rsidR="0049171B" w:rsidRPr="00112D81">
        <w:rPr>
          <w:sz w:val="20"/>
          <w:szCs w:val="20"/>
        </w:rPr>
        <w:t xml:space="preserve"> техниче</w:t>
      </w:r>
      <w:r w:rsidRPr="00112D81">
        <w:rPr>
          <w:sz w:val="20"/>
          <w:szCs w:val="20"/>
        </w:rPr>
        <w:t>ск</w:t>
      </w:r>
      <w:r w:rsidR="00312107" w:rsidRPr="00112D81">
        <w:rPr>
          <w:sz w:val="20"/>
          <w:szCs w:val="20"/>
        </w:rPr>
        <w:t>ую</w:t>
      </w:r>
      <w:r w:rsidRPr="00112D81">
        <w:rPr>
          <w:sz w:val="20"/>
          <w:szCs w:val="20"/>
        </w:rPr>
        <w:t xml:space="preserve"> спецификаци</w:t>
      </w:r>
      <w:r w:rsidR="00312107" w:rsidRPr="00112D81">
        <w:rPr>
          <w:sz w:val="20"/>
          <w:szCs w:val="20"/>
        </w:rPr>
        <w:t>ю</w:t>
      </w:r>
      <w:r w:rsidRPr="00112D81">
        <w:rPr>
          <w:sz w:val="20"/>
          <w:szCs w:val="20"/>
        </w:rPr>
        <w:t xml:space="preserve"> на соответствие техническим требованиям </w:t>
      </w:r>
      <w:r w:rsidR="00CD09F2" w:rsidRPr="00112D81">
        <w:rPr>
          <w:sz w:val="20"/>
          <w:szCs w:val="20"/>
        </w:rPr>
        <w:t>по</w:t>
      </w:r>
      <w:r w:rsidR="007E2741" w:rsidRPr="00112D81">
        <w:rPr>
          <w:sz w:val="20"/>
          <w:szCs w:val="20"/>
        </w:rPr>
        <w:t xml:space="preserve"> закуп</w:t>
      </w:r>
      <w:r w:rsidR="007E2741" w:rsidRPr="00112D81">
        <w:rPr>
          <w:sz w:val="20"/>
          <w:szCs w:val="20"/>
          <w:lang w:val="kk-KZ"/>
        </w:rPr>
        <w:t xml:space="preserve">кам </w:t>
      </w:r>
      <w:r w:rsidR="000B40A0" w:rsidRPr="00112D81">
        <w:rPr>
          <w:sz w:val="20"/>
          <w:szCs w:val="20"/>
          <w:lang w:val="kk-KZ"/>
        </w:rPr>
        <w:t>услуг</w:t>
      </w:r>
      <w:r w:rsidR="0062560D" w:rsidRPr="00112D81">
        <w:rPr>
          <w:sz w:val="20"/>
          <w:szCs w:val="20"/>
          <w:lang w:val="kk-KZ"/>
        </w:rPr>
        <w:t xml:space="preserve"> </w:t>
      </w:r>
      <w:r w:rsidR="0049171B" w:rsidRPr="00112D81">
        <w:rPr>
          <w:color w:val="000000"/>
          <w:sz w:val="20"/>
          <w:szCs w:val="20"/>
          <w:lang w:val="kk-KZ"/>
        </w:rPr>
        <w:t xml:space="preserve">по </w:t>
      </w:r>
      <w:r w:rsidR="0049171B" w:rsidRPr="00112D81">
        <w:rPr>
          <w:sz w:val="20"/>
          <w:szCs w:val="20"/>
        </w:rPr>
        <w:t>обслуживанию и сопровождению сети ЕТС ГО в областных и районных центрах</w:t>
      </w:r>
      <w:r w:rsidR="0049171B" w:rsidRPr="00112D81">
        <w:rPr>
          <w:sz w:val="20"/>
          <w:szCs w:val="20"/>
          <w:lang w:val="kk-KZ"/>
        </w:rPr>
        <w:t xml:space="preserve"> </w:t>
      </w:r>
      <w:r w:rsidR="00CD09F2" w:rsidRPr="00112D81">
        <w:rPr>
          <w:sz w:val="20"/>
          <w:szCs w:val="20"/>
        </w:rPr>
        <w:t>способом тендера</w:t>
      </w:r>
      <w:r w:rsidR="0049171B" w:rsidRPr="00112D81">
        <w:rPr>
          <w:sz w:val="20"/>
          <w:szCs w:val="20"/>
        </w:rPr>
        <w:t xml:space="preserve">, </w:t>
      </w:r>
      <w:r w:rsidR="00973E9C" w:rsidRPr="00973E9C">
        <w:rPr>
          <w:b/>
          <w:sz w:val="20"/>
          <w:szCs w:val="20"/>
        </w:rPr>
        <w:t>Лот №</w:t>
      </w:r>
      <w:r w:rsidR="00F20EEF">
        <w:rPr>
          <w:b/>
          <w:sz w:val="20"/>
          <w:szCs w:val="20"/>
        </w:rPr>
        <w:t>1</w:t>
      </w:r>
      <w:r w:rsidR="00973E9C" w:rsidRPr="00973E9C">
        <w:rPr>
          <w:b/>
          <w:sz w:val="20"/>
          <w:szCs w:val="20"/>
        </w:rPr>
        <w:t xml:space="preserve"> «</w:t>
      </w:r>
      <w:r w:rsidR="00804C2E">
        <w:rPr>
          <w:b/>
          <w:sz w:val="20"/>
          <w:szCs w:val="20"/>
          <w:lang w:val="kk-KZ"/>
        </w:rPr>
        <w:t>Услуги по обслуживанию и соправождению сети ЕТС ГО в областных и районных центрах</w:t>
      </w:r>
      <w:r w:rsidR="00973E9C" w:rsidRPr="00973E9C">
        <w:rPr>
          <w:b/>
          <w:sz w:val="20"/>
          <w:szCs w:val="20"/>
        </w:rPr>
        <w:t>»</w:t>
      </w:r>
      <w:r w:rsidR="0049171B" w:rsidRPr="00112D81">
        <w:rPr>
          <w:sz w:val="20"/>
          <w:szCs w:val="20"/>
        </w:rPr>
        <w:t>,</w:t>
      </w:r>
      <w:r w:rsidR="00806AC2" w:rsidRPr="00112D81">
        <w:rPr>
          <w:sz w:val="20"/>
          <w:szCs w:val="20"/>
        </w:rPr>
        <w:t xml:space="preserve"> </w:t>
      </w:r>
      <w:r w:rsidRPr="00112D81">
        <w:rPr>
          <w:sz w:val="20"/>
          <w:szCs w:val="20"/>
        </w:rPr>
        <w:t>сделано следующее заключение:</w:t>
      </w:r>
    </w:p>
    <w:p w:rsidR="003A187A" w:rsidRPr="00112D81" w:rsidRDefault="00F55B3C" w:rsidP="007E3E60">
      <w:pPr>
        <w:ind w:firstLine="708"/>
        <w:jc w:val="both"/>
        <w:rPr>
          <w:sz w:val="20"/>
          <w:szCs w:val="20"/>
        </w:rPr>
      </w:pPr>
      <w:r w:rsidRPr="00112D81">
        <w:rPr>
          <w:sz w:val="20"/>
          <w:szCs w:val="20"/>
        </w:rPr>
        <w:t xml:space="preserve"> </w:t>
      </w:r>
    </w:p>
    <w:p w:rsidR="001F0F5C" w:rsidRPr="00112D81" w:rsidRDefault="001F0F5C" w:rsidP="0088348A">
      <w:pPr>
        <w:outlineLvl w:val="0"/>
        <w:rPr>
          <w:b/>
          <w:bCs/>
          <w:sz w:val="20"/>
          <w:szCs w:val="20"/>
        </w:rPr>
      </w:pPr>
      <w:bookmarkStart w:id="1" w:name="_Toc181524172"/>
      <w:bookmarkStart w:id="2" w:name="_Toc182044604"/>
      <w:bookmarkStart w:id="3" w:name="_Toc278485626"/>
      <w:r w:rsidRPr="00112D81">
        <w:rPr>
          <w:b/>
          <w:bCs/>
          <w:sz w:val="20"/>
          <w:szCs w:val="20"/>
        </w:rPr>
        <w:t>Описание объема работ</w:t>
      </w:r>
      <w:bookmarkEnd w:id="1"/>
      <w:bookmarkEnd w:id="2"/>
      <w:bookmarkEnd w:id="3"/>
    </w:p>
    <w:p w:rsidR="001F0F5C" w:rsidRPr="00112D81" w:rsidRDefault="001F0F5C" w:rsidP="001F0F5C">
      <w:pPr>
        <w:pStyle w:val="a5"/>
        <w:ind w:left="360"/>
        <w:outlineLvl w:val="0"/>
        <w:rPr>
          <w:b/>
          <w:bCs/>
          <w:sz w:val="20"/>
          <w:szCs w:val="20"/>
        </w:rPr>
      </w:pPr>
    </w:p>
    <w:p w:rsidR="001F0F5C" w:rsidRPr="00112D81" w:rsidRDefault="0088348A" w:rsidP="00A82F58">
      <w:pPr>
        <w:jc w:val="both"/>
        <w:rPr>
          <w:b/>
          <w:bCs/>
          <w:sz w:val="20"/>
          <w:szCs w:val="20"/>
          <w:u w:val="single"/>
        </w:rPr>
      </w:pPr>
      <w:bookmarkStart w:id="4" w:name="_Toc278485627"/>
      <w:r w:rsidRPr="00112D81">
        <w:rPr>
          <w:b/>
          <w:bCs/>
          <w:sz w:val="20"/>
          <w:szCs w:val="20"/>
          <w:u w:val="single"/>
        </w:rPr>
        <w:t xml:space="preserve"> </w:t>
      </w:r>
      <w:r w:rsidR="001F0F5C" w:rsidRPr="00112D81">
        <w:rPr>
          <w:b/>
          <w:bCs/>
          <w:sz w:val="20"/>
          <w:szCs w:val="20"/>
          <w:u w:val="single"/>
        </w:rPr>
        <w:t xml:space="preserve">Описание </w:t>
      </w:r>
      <w:r w:rsidR="00A82F58" w:rsidRPr="00112D81">
        <w:rPr>
          <w:b/>
          <w:bCs/>
          <w:sz w:val="20"/>
          <w:szCs w:val="20"/>
          <w:u w:val="single"/>
        </w:rPr>
        <w:t xml:space="preserve">услуги технического обслуживания и сервисной поддержки </w:t>
      </w:r>
      <w:bookmarkEnd w:id="4"/>
      <w:r w:rsidR="00A07FD3" w:rsidRPr="00A07FD3">
        <w:rPr>
          <w:b/>
          <w:sz w:val="20"/>
          <w:szCs w:val="20"/>
          <w:u w:val="single"/>
        </w:rPr>
        <w:t>земных станций спутниковой связи</w:t>
      </w:r>
    </w:p>
    <w:p w:rsidR="00A82F58" w:rsidRPr="00112D81" w:rsidRDefault="00A82F58" w:rsidP="00A82F58">
      <w:pPr>
        <w:jc w:val="both"/>
        <w:rPr>
          <w:bCs/>
          <w:sz w:val="20"/>
          <w:szCs w:val="20"/>
        </w:rPr>
      </w:pPr>
    </w:p>
    <w:tbl>
      <w:tblPr>
        <w:tblW w:w="109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32"/>
        <w:gridCol w:w="2551"/>
        <w:gridCol w:w="2409"/>
        <w:gridCol w:w="1688"/>
      </w:tblGrid>
      <w:tr w:rsidR="0034428C" w:rsidRPr="00112D81" w:rsidTr="00112D81">
        <w:tc>
          <w:tcPr>
            <w:tcW w:w="377" w:type="pct"/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1170" w:type="pct"/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Период проведения работ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Форма завершения</w:t>
            </w: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:rsidR="001F0F5C" w:rsidRPr="00112D81" w:rsidRDefault="001F0F5C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Соответствие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112D81" w:rsidRPr="00112D81" w:rsidRDefault="00A07FD3" w:rsidP="00112D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Сервисная поддержка </w:t>
            </w:r>
            <w:r w:rsidRPr="00973E9C">
              <w:rPr>
                <w:b/>
                <w:sz w:val="20"/>
                <w:szCs w:val="20"/>
              </w:rPr>
              <w:t>земных станций спутниковой связи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В рамках услуги сервисная поддержка ЗССС по заявкам Исполнитель должен: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заявке Заказчика устранить повреждения на каналах связи и оборудовании Заказчика по Республике Казахстан (Приложение №9), при этом заявку на повреждение Заказчик подает в круглосуточную службу Исполнителя. Исполнитель в течение 24 часов с момента получения заявки от Заказчика должен устранить повреждение.  Информацию о начале и завершении работ по устранению повреждения передать в круглосуточную службу Заказчика по номерам телефонов</w:t>
            </w:r>
            <w:r w:rsidRPr="001774AB">
              <w:rPr>
                <w:b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8 (7172) 704908 или 8 (7172) 701701 для проверки работоспособности оборудования, при этом работоспособность оборудования Заказчиком проверяется удаленным способом;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color w:val="000000"/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в случае выявления неисправного оборудования и необходимости замены оборудования для устранения повреждения, Исполнитель оформляет Акт о выявленных дефектах актива Заказчика (Приложение №3), в котором указывает оборудование и характер повреждения. При этом, в случае отсутствия ЗИП Заказчика, при наличии соответствующего ЗИП у Исполнителя, Исполнитель производит временную замену неисправного оборудования Заказчика, используя ЗИП Исполнителя. В случае замены неисправного оборудования из ЗИП Заказчика, Заказчик направляет заявку Исполнителю на замену, а Исполнитель должен получить у Заказчика исправное оборудование для замены по адресу </w:t>
            </w:r>
            <w:proofErr w:type="spellStart"/>
            <w:r w:rsidRPr="001774AB">
              <w:rPr>
                <w:sz w:val="20"/>
                <w:szCs w:val="20"/>
              </w:rPr>
              <w:t>г.Нур</w:t>
            </w:r>
            <w:proofErr w:type="spellEnd"/>
            <w:r w:rsidRPr="001774AB">
              <w:rPr>
                <w:sz w:val="20"/>
                <w:szCs w:val="20"/>
              </w:rPr>
              <w:t xml:space="preserve">-Султан, </w:t>
            </w:r>
            <w:proofErr w:type="spellStart"/>
            <w:r w:rsidRPr="001774AB">
              <w:rPr>
                <w:sz w:val="20"/>
                <w:szCs w:val="20"/>
              </w:rPr>
              <w:t>Коргалжинское</w:t>
            </w:r>
            <w:proofErr w:type="spellEnd"/>
            <w:r w:rsidRPr="001774AB">
              <w:rPr>
                <w:sz w:val="20"/>
                <w:szCs w:val="20"/>
              </w:rPr>
              <w:t xml:space="preserve"> шоссе, ул. Е-251, 4/2, </w:t>
            </w:r>
            <w:r w:rsidRPr="001774AB">
              <w:rPr>
                <w:color w:val="000000"/>
                <w:sz w:val="20"/>
                <w:szCs w:val="20"/>
              </w:rPr>
              <w:t xml:space="preserve">либо с ОЦИТ АО «НИТ» с составлением Акта приема-передачи актива в монтаж (Приложение № 7), </w:t>
            </w:r>
            <w:r w:rsidRPr="001774AB">
              <w:rPr>
                <w:color w:val="000000"/>
                <w:sz w:val="20"/>
                <w:szCs w:val="20"/>
              </w:rPr>
              <w:lastRenderedPageBreak/>
              <w:t>при этом Исполнитель должен заменить оборудование Заказчика в течении 20-ти календарных дней;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после проведения работ по замене оборудования, Исполнитель должен подписать и утвердить у соответствующего государственного учреждения Акт демонтажа неисправного оборудования Заказчика (Приложение №4) и Акт приема-передачи актива в монтаж (Приложение №7); 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неисправное оборудование должно быть передано Заказчику по адресу </w:t>
            </w:r>
            <w:proofErr w:type="spellStart"/>
            <w:r w:rsidRPr="001774AB">
              <w:rPr>
                <w:sz w:val="20"/>
                <w:szCs w:val="20"/>
              </w:rPr>
              <w:t>г.Нур</w:t>
            </w:r>
            <w:proofErr w:type="spellEnd"/>
            <w:r w:rsidRPr="001774AB">
              <w:rPr>
                <w:sz w:val="20"/>
                <w:szCs w:val="20"/>
              </w:rPr>
              <w:t xml:space="preserve">-Султан, </w:t>
            </w:r>
            <w:proofErr w:type="spellStart"/>
            <w:r w:rsidRPr="001774AB">
              <w:rPr>
                <w:sz w:val="20"/>
                <w:szCs w:val="20"/>
              </w:rPr>
              <w:t>Коргалжинское</w:t>
            </w:r>
            <w:proofErr w:type="spellEnd"/>
            <w:r w:rsidRPr="001774AB">
              <w:rPr>
                <w:sz w:val="20"/>
                <w:szCs w:val="20"/>
              </w:rPr>
              <w:t xml:space="preserve"> шоссе, ул. Е-251, 4/2. по Акту приема-передачи оборудования (Приложение №6)»;</w:t>
            </w:r>
          </w:p>
          <w:p w:rsidR="001774AB" w:rsidRPr="001774AB" w:rsidRDefault="001774AB" w:rsidP="001774AB">
            <w:pPr>
              <w:numPr>
                <w:ilvl w:val="0"/>
                <w:numId w:val="41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заявке Заказчика провести ежеквартальные планово-профилактические работы на ЗССС Заказчика. О начале и завершении планово-профилактических работ передать информацию в круглосуточную службу Заказчика по номерам телефонов</w:t>
            </w:r>
            <w:r w:rsidRPr="001774AB">
              <w:rPr>
                <w:b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8 (7172) 704908 или 8 (7172) 701701 для проверки работоспособности оборудования при этом работоспособность оборудования Заказчиком проверяется удаленным способом.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Планово-профилактические работы должны быть выполнены на обслуживаемых и необслуживаемых площадках Заказчика, при этом на ЗССС, находящихся на необслуживаемых площадках проведение планово-профилактических работ проводить</w:t>
            </w:r>
            <w:r w:rsidRPr="001774AB">
              <w:rPr>
                <w:color w:val="FF0000"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с представителем Заказчика. Планово-профилактические работы должны быть совмещены с работами по устранению повреждений.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 результатам проведенных планово-профилактических работ на ЗССС Заказчика должен быть подписан</w:t>
            </w:r>
            <w:r w:rsidRPr="001774AB">
              <w:rPr>
                <w:color w:val="FF0000"/>
                <w:sz w:val="20"/>
                <w:szCs w:val="20"/>
              </w:rPr>
              <w:t xml:space="preserve"> </w:t>
            </w:r>
            <w:r w:rsidRPr="001774AB">
              <w:rPr>
                <w:sz w:val="20"/>
                <w:szCs w:val="20"/>
              </w:rPr>
              <w:t>Акт выполненных работ согласно Приложения №2.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При проведении планово-профилактических работ Исполнитель должен выполнить следующее: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проверить крепление антенны и монтажной рамы антенны; 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юстировку антенны;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положение облучателей;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провести чистку внутреннего оборудования и системы вентиляции от пыли;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состояние источника бесперебойного питания;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lastRenderedPageBreak/>
              <w:t>проверить затухание антенно-фидерного (волноводного) тракта;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высокочастотные разъемы;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и смазать болтовые соединения в местах крепления антенно-волноводного тракта;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ВЧ, сигнальные и электрические кабели, ВЧ волноводы;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разъемы электрических розеток;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 xml:space="preserve">проверить кабели на целостность изоляции, износ, обрыв, на качество </w:t>
            </w:r>
            <w:proofErr w:type="spellStart"/>
            <w:r w:rsidRPr="001774AB">
              <w:rPr>
                <w:sz w:val="20"/>
                <w:szCs w:val="20"/>
              </w:rPr>
              <w:t>оконцевания</w:t>
            </w:r>
            <w:proofErr w:type="spellEnd"/>
            <w:r w:rsidRPr="001774AB">
              <w:rPr>
                <w:sz w:val="20"/>
                <w:szCs w:val="20"/>
              </w:rPr>
              <w:t>, на признаки перегрева;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полную чистку от пыли с использованием сжатого воздуха и без ворсового материала;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надежность крепления плат, разъёмов, деталей, при необходимости произвести подтяжку болтовых соединений;</w:t>
            </w:r>
          </w:p>
          <w:p w:rsidR="001774AB" w:rsidRPr="001774AB" w:rsidRDefault="001774AB" w:rsidP="001774AB">
            <w:pPr>
              <w:numPr>
                <w:ilvl w:val="0"/>
                <w:numId w:val="42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проверить кросс-поляризационную развязку антенны проведением повторной настройки с предоставлением спектрограмм АО «РЦКС».</w:t>
            </w:r>
          </w:p>
          <w:p w:rsidR="001774AB" w:rsidRPr="001774AB" w:rsidRDefault="001774AB" w:rsidP="001774AB">
            <w:pPr>
              <w:ind w:firstLine="567"/>
              <w:jc w:val="both"/>
              <w:rPr>
                <w:sz w:val="20"/>
                <w:szCs w:val="20"/>
              </w:rPr>
            </w:pPr>
            <w:r w:rsidRPr="001774AB">
              <w:rPr>
                <w:sz w:val="20"/>
                <w:szCs w:val="20"/>
              </w:rPr>
              <w:t>В случае выявления в ходе выполнения планово-профилактических работ на станциях спутниковой связи несоответствия требованиям п.п.3.2. п.3 технической спецификации, устранить эти несоответствия.</w:t>
            </w:r>
          </w:p>
          <w:p w:rsidR="00112D81" w:rsidRPr="00112D81" w:rsidRDefault="00112D81" w:rsidP="001774A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по сервисной поддержке ЗССС (Приложение №1)</w:t>
            </w:r>
            <w:r>
              <w:rPr>
                <w:sz w:val="20"/>
                <w:szCs w:val="20"/>
              </w:rPr>
              <w:t>;</w:t>
            </w:r>
            <w:r w:rsidRPr="001E4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выполненных работ по сервисной поддержке ЗССС (Приложение №2);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дефектов актива (Приложение №3), в случае обнаружения неисправного оборудования;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№4), в случае замены неисправного оборудования;</w:t>
            </w:r>
          </w:p>
          <w:p w:rsidR="00F7224F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 передачи актива в монтаж (Приложение № 7), в случае замены неисправного оборудования Заказчика из ЗИП Заказчика;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 передачи оборудования (Приложение №6), в случае передачи неисправного оборудования Заказчику;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>, патч-панель, органайзер, стандартная панель электропитания, вентиляторный блок) с серийными и инвентарными номерами, в том числе серийными номерами шасси;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112D81" w:rsidRPr="00112D81" w:rsidRDefault="00F7224F" w:rsidP="00F722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</w:t>
            </w: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:rsidR="006E2FCB" w:rsidRPr="006E2FCB" w:rsidRDefault="004F777B" w:rsidP="006E2F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112D81" w:rsidRPr="00F7224F" w:rsidRDefault="00F7224F" w:rsidP="00F722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F7224F">
              <w:rPr>
                <w:b/>
                <w:sz w:val="20"/>
                <w:szCs w:val="20"/>
              </w:rPr>
              <w:t xml:space="preserve">емонтаж комплекта спутникового оборудования связи SkyEdge и доставки по адресу </w:t>
            </w:r>
            <w:r w:rsidR="00A50373" w:rsidRPr="00F7224F">
              <w:rPr>
                <w:b/>
                <w:sz w:val="20"/>
                <w:szCs w:val="20"/>
              </w:rPr>
              <w:t>г. Астана</w:t>
            </w:r>
            <w:r w:rsidRPr="00F7224F">
              <w:rPr>
                <w:b/>
                <w:sz w:val="20"/>
                <w:szCs w:val="20"/>
              </w:rPr>
              <w:t>, Коргалжинское шоссе 6 км</w:t>
            </w:r>
          </w:p>
        </w:tc>
      </w:tr>
      <w:tr w:rsidR="00112D81" w:rsidRPr="00112D81" w:rsidTr="00112D81">
        <w:tc>
          <w:tcPr>
            <w:tcW w:w="377" w:type="pct"/>
            <w:vAlign w:val="center"/>
          </w:tcPr>
          <w:p w:rsid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 началом и завершением работ по демонтажу Спутниковой станции, Исполнитель должен оповестить Заказчика, по номерам телефонов 8 (7172) 704908 или 8 (7172) 701701.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 проведением работ по демонтажу Спутниковой станции, Исполнитель должен провести:</w:t>
            </w:r>
          </w:p>
          <w:p w:rsidR="00F7224F" w:rsidRPr="001E4243" w:rsidRDefault="00F7224F" w:rsidP="00F7224F">
            <w:pPr>
              <w:numPr>
                <w:ilvl w:val="0"/>
                <w:numId w:val="44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визуальный осмотр оборудования на предмет выявления внешних физических повреждений;</w:t>
            </w:r>
          </w:p>
          <w:p w:rsidR="00F7224F" w:rsidRPr="001E4243" w:rsidRDefault="00F7224F" w:rsidP="00F7224F">
            <w:pPr>
              <w:numPr>
                <w:ilvl w:val="0"/>
                <w:numId w:val="44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проверить совместно со специалистами ЦЗССС Заказчика работоспособность оборудования Спутниковой станции (специалисты ЦЗССС проводят работы удаленно).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В случае обнаружения внешних физических повреждений и выявления неработоспособного оборудования Спутниковой станции, Исполнитель оформляет Акт о выявленных дефектах актива Заказчика (Приложение №3), в </w:t>
            </w:r>
            <w:r w:rsidRPr="001E4243">
              <w:rPr>
                <w:sz w:val="20"/>
                <w:szCs w:val="20"/>
              </w:rPr>
              <w:lastRenderedPageBreak/>
              <w:t xml:space="preserve">котором указывает оборудование и характер повреждения. 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Демонтированное оборудование Заказчика должно быть передано на склад Заказчика по адресу </w:t>
            </w:r>
            <w:r w:rsidR="00B32371" w:rsidRPr="00A07FD3">
              <w:rPr>
                <w:sz w:val="20"/>
                <w:szCs w:val="20"/>
              </w:rPr>
              <w:t xml:space="preserve">г. Астана, </w:t>
            </w:r>
            <w:proofErr w:type="spellStart"/>
            <w:r w:rsidR="00B32371" w:rsidRPr="00A07FD3">
              <w:rPr>
                <w:sz w:val="20"/>
                <w:szCs w:val="20"/>
              </w:rPr>
              <w:t>Коргалжинское</w:t>
            </w:r>
            <w:proofErr w:type="spellEnd"/>
            <w:r w:rsidR="00B32371" w:rsidRPr="00A07FD3">
              <w:rPr>
                <w:sz w:val="20"/>
                <w:szCs w:val="20"/>
              </w:rPr>
              <w:t xml:space="preserve"> шоссе, </w:t>
            </w:r>
            <w:r w:rsidR="00B32371">
              <w:rPr>
                <w:sz w:val="20"/>
                <w:szCs w:val="20"/>
                <w:lang w:val="kk-KZ"/>
              </w:rPr>
              <w:t>ул</w:t>
            </w:r>
            <w:r w:rsidR="00B32371">
              <w:rPr>
                <w:sz w:val="20"/>
                <w:szCs w:val="20"/>
              </w:rPr>
              <w:t>. Е-251 4/2</w:t>
            </w:r>
            <w:r w:rsidRPr="001E4243">
              <w:rPr>
                <w:sz w:val="20"/>
                <w:szCs w:val="20"/>
              </w:rPr>
              <w:t>. по Акту приема-передачи оборудования (Приложение №6) и проверено Заказчиком на предмет наличия внешних физических повреждений и исправности оборудования в присутствии представителя Исполнителя.</w:t>
            </w:r>
          </w:p>
          <w:p w:rsidR="00F7224F" w:rsidRPr="001E4243" w:rsidRDefault="00F7224F" w:rsidP="00F7224F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 xml:space="preserve">По каждой точке, после проведения демонтажа Исполнитель должен подписать и утвердить Акт демонтажа Спутниковой станции (Приложение №4) с соответствующим государственным учреждением. </w:t>
            </w:r>
          </w:p>
          <w:p w:rsidR="00112D81" w:rsidRPr="00112D81" w:rsidRDefault="00F7224F" w:rsidP="00F7224F">
            <w:pPr>
              <w:jc w:val="both"/>
              <w:rPr>
                <w:b/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Физические повреждения и неисправность оборудования, ставшая следствием некачественного демонтажа или некачественной транспортировки, выявленная в процессе приемки Заказчиком оборудования на склад, указывается в Акте приема-передачи оборудования (Приложение №6).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112D81" w:rsidRPr="00112D81" w:rsidRDefault="00112D81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1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</w:t>
            </w:r>
            <w:r>
              <w:rPr>
                <w:sz w:val="20"/>
                <w:szCs w:val="20"/>
              </w:rPr>
              <w:t>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(Приложение №6);</w:t>
            </w:r>
          </w:p>
          <w:p w:rsidR="00F7224F" w:rsidRPr="001E4243" w:rsidRDefault="00F7224F" w:rsidP="00F722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дефектах актива (Приложение №3), в случае выявления неисправного оборудования Заказчика.</w:t>
            </w:r>
          </w:p>
          <w:p w:rsidR="00112D81" w:rsidRPr="00112D81" w:rsidRDefault="00112D81" w:rsidP="00112D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D81" w:rsidRPr="00112D81" w:rsidRDefault="00112D81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B641A" w:rsidRPr="00112D81" w:rsidTr="004B641A">
        <w:trPr>
          <w:trHeight w:val="279"/>
        </w:trPr>
        <w:tc>
          <w:tcPr>
            <w:tcW w:w="377" w:type="pct"/>
            <w:vAlign w:val="center"/>
          </w:tcPr>
          <w:p w:rsidR="004B641A" w:rsidRDefault="004B641A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4B641A" w:rsidRPr="004B641A" w:rsidRDefault="000F1684" w:rsidP="000F1684">
            <w:pPr>
              <w:pStyle w:val="10"/>
              <w:tabs>
                <w:tab w:val="left" w:pos="1134"/>
              </w:tabs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Перенос</w:t>
            </w:r>
            <w:r w:rsidRPr="001E4243">
              <w:rPr>
                <w:rFonts w:ascii="Times New Roman" w:hAnsi="Times New Roman"/>
                <w:sz w:val="20"/>
                <w:szCs w:val="20"/>
              </w:rPr>
              <w:t xml:space="preserve"> комплекта спутникового оборудования связи </w:t>
            </w:r>
            <w:r w:rsidRPr="001E4243">
              <w:rPr>
                <w:rFonts w:ascii="Times New Roman" w:hAnsi="Times New Roman"/>
                <w:sz w:val="20"/>
                <w:szCs w:val="20"/>
                <w:lang w:val="en-US"/>
              </w:rPr>
              <w:t>SkyEdge</w:t>
            </w:r>
          </w:p>
        </w:tc>
      </w:tr>
      <w:tr w:rsidR="004C42F8" w:rsidRPr="00112D81" w:rsidTr="00DF2DF3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Демонтаж Спутниковой станции должен быть проведен с соблюдением требований пп.2.1 п.2 технической спецификации, при этом транспортировка демонтированной Спутниковой станции к месту монтажа производится Исполнителем самостоятельно.</w:t>
            </w:r>
          </w:p>
          <w:p w:rsidR="004C42F8" w:rsidRPr="001E4243" w:rsidRDefault="004C42F8" w:rsidP="004C42F8">
            <w:pPr>
              <w:ind w:firstLine="567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В случае выявления неисправного оборудования Спутниковой станции, Исполнитель должен: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оформить Акт о выявленных дефектах актива Заказчика (Приложение №3), в котором указывает оборудование и характер повреждения;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передать неисправное оборудование на склад Заказчика по адресу г. Астана, Коргалжинское шоссе 6 км. по Акту приема-передачи оборудования (Приложение №6), при этом Заказчик в присутствии представителя Исполнителя должен проверить и подтвердить выявленное Исполнителем повреждение оборудования;</w:t>
            </w:r>
          </w:p>
          <w:p w:rsidR="004C42F8" w:rsidRPr="001E4243" w:rsidRDefault="004C42F8" w:rsidP="004C42F8">
            <w:pPr>
              <w:numPr>
                <w:ilvl w:val="0"/>
                <w:numId w:val="45"/>
              </w:numPr>
              <w:tabs>
                <w:tab w:val="left" w:pos="1134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получить у Заказчика исправное оборудование, при этом исправность оборудования, Заказчик должен продемонстрировать представителю Исполнителя с составлением Акта приема-передачи актива в монтаж (Приложение № 7);</w:t>
            </w:r>
          </w:p>
          <w:p w:rsidR="004C42F8" w:rsidRPr="00112D81" w:rsidRDefault="004C42F8" w:rsidP="004C42F8">
            <w:pPr>
              <w:jc w:val="both"/>
              <w:rPr>
                <w:b/>
              </w:rPr>
            </w:pPr>
            <w:r w:rsidRPr="001E4243">
              <w:rPr>
                <w:sz w:val="20"/>
                <w:szCs w:val="20"/>
              </w:rPr>
              <w:lastRenderedPageBreak/>
              <w:t>в случае отсутствия у Заказчика оборудования для замены, Исполнитель производит временную замену неисправного оборудования Заказчика, используя ЗИП Исполнителя.</w:t>
            </w:r>
          </w:p>
        </w:tc>
        <w:tc>
          <w:tcPr>
            <w:tcW w:w="1170" w:type="pct"/>
            <w:vMerge w:val="restart"/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 w:rsidRPr="00112D81">
              <w:rPr>
                <w:b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105" w:type="pct"/>
            <w:vMerge w:val="restart"/>
            <w:tcBorders>
              <w:right w:val="single" w:sz="4" w:space="0" w:color="auto"/>
            </w:tcBorders>
            <w:vAlign w:val="center"/>
          </w:tcPr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демонтажа (Приложение №4);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актива в монтаж (Приложение № 7);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 выявленных дефектах актива (Приложение №3), в случае выявления неисправного оборудования Заказчика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во временное пользование и подключения услуги (Приложение №5);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>, патч-панель, органайзер, стандартная панель электропитания, вентиляторный блок) с серийными и инвентарными номерами, в том числе серийными номерами шасси;</w:t>
            </w:r>
          </w:p>
          <w:p w:rsidR="004C42F8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GPS координаты места установки спутникового оборудования с точностью не менее 20 метров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Ситуационный план установки антенной системы с привязкой к местности. </w:t>
            </w:r>
          </w:p>
          <w:p w:rsidR="004C42F8" w:rsidRPr="00112D81" w:rsidRDefault="004C42F8" w:rsidP="00BD6DE0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right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4C42F8" w:rsidRPr="00112D81" w:rsidTr="00112D81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tabs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Монтаж Спутниковой станции должен быть проведен с соблюдением следующих требований: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Исполнитель должен самостоятельно согласовать с государственным учреждением место установки внешнего и внутреннего оборудования Спутниковой станции;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завершению монтажа подписать и утвердить государственным учреждением Акт приема-передач актива в монтаж (Приложение № 7) и Акт приема-передачи оборудования во временное пользование и подключения услуги (Приложение №5);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в предполагаемом направлении на спутник KazSat-2 не должно быть никаких загораживающих предметов (зданий или их конструкций, деревьев, металлических экранов), дополнительно предусмотреть возможность направления на спутник связи KazSat-3;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спутниковая антенна может устанавливаться с использованием напольного или настенного основания;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установка напольного основания производится с учётом следующих условий: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напольное основание устанавливается на твёрдую горизонтальную поверхность (например, плоская крыша здания и т.д.) размером на менее 2*2 метра. Для установки напольного основания необходим балласт, которым являются стандартные силикатные кирпичи размером 25*12*6 см. в количестве 200 штук, или аналогичный по весу пригруз. Место расположения антенны выбирается таким образом, чтобы в предполагаемом направлении на спутники связи не было загораживающих предметов (зданий, деревьев), т.е. угол места расположения спутника должен быть больше угла места преград; 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на ровной горизонтальной поверхности, где предполагается расположить антенну, устанавливается основание с несущей трубой с таким расчётом, что зеркало антенны будет направлено в сторону спутника. При установке основания на крыше здания необходимо рассчитать, </w:t>
            </w:r>
            <w:r w:rsidRPr="001E4243">
              <w:rPr>
                <w:sz w:val="20"/>
                <w:szCs w:val="20"/>
              </w:rPr>
              <w:lastRenderedPageBreak/>
              <w:t>чтобы оно опиралось на внутренние несущие стены;</w:t>
            </w:r>
          </w:p>
          <w:p w:rsidR="004C42F8" w:rsidRPr="001E4243" w:rsidRDefault="004C42F8" w:rsidP="004C4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настенное основание выполняется в двух вариантах, в зависимости от удобства расположения антенны – левосторонне или правостороннее.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сборка настенного основания производится на ровной, твёрдой горизонтальной площадке размером 2*2 метра с учётом чертежей и правил сборки основания;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после окончании сборки, выбирается место на стене, где будет установлено основание. Место выбирается с такими же требованиями, как и для напольного основания, т.е. в предполагаемом направлении на спутники связи не было заграждающих конструкций и деревьев. Избегать выбора места рядом с углом стены и крепёж в стену должен быть рассчитан на то что, над ним должно быть не менее 4-5 слоёв кирпича. Кроме этого необходимо предусмотреть исключение падения с крыши на антенну тяжёлых предметов (камней, металлоконструкций), а также скопления льда и спрессованного снега. Для этого на крыше, над местом установки антенны, должна быть металлическая решётка с размером ячейки не более 50*50 мм. Решётка должна быть приварена к металлоконструкциям крыши или закреплена другим способом, исключающим её падение;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собранное основание крепится на стену шпильками с подъёмника на базе автомобиля ЗИЛ, МАЗ или аналогичного. Два человека с основанием, перфоратором, буром диаметром 14 мм. длиной 1 метр, шпильками М12 длиной 750-1000 мм (в зависимости от толщины стены здания), крепежом к шпилькам, удлинителем и набором инструментов поднимаются на подъёмнике к месту установки антенны. 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к установке спутникового оборудования допускаются только лица, имеющие допуск к работе на высоте;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75C7">
              <w:rPr>
                <w:sz w:val="20"/>
                <w:szCs w:val="20"/>
              </w:rPr>
              <w:t xml:space="preserve">при наличии контура заземления здания, </w:t>
            </w:r>
            <w:r w:rsidRPr="001E4243">
              <w:rPr>
                <w:sz w:val="20"/>
                <w:szCs w:val="20"/>
              </w:rPr>
              <w:t>необходимо проложить провода заземления от антенны до контура заземления здания, где установлена спутниковая станция. Провод заземления</w:t>
            </w:r>
            <w:r w:rsidR="003975C7">
              <w:rPr>
                <w:sz w:val="20"/>
                <w:szCs w:val="20"/>
              </w:rPr>
              <w:t xml:space="preserve"> должен быть сечением не менее 6</w:t>
            </w:r>
            <w:r w:rsidRPr="001E4243">
              <w:rPr>
                <w:sz w:val="20"/>
                <w:szCs w:val="20"/>
              </w:rPr>
              <w:t xml:space="preserve"> мм2 при длине провода заземления до 65 метров и не менее 8 мм2 при длине до 150 метров. Маршрут прокладки этого провода произвольный. Необходимо предусмотреть исключение обрыва </w:t>
            </w:r>
            <w:r w:rsidRPr="001E4243">
              <w:rPr>
                <w:sz w:val="20"/>
                <w:szCs w:val="20"/>
              </w:rPr>
              <w:lastRenderedPageBreak/>
              <w:t>или передавливания провода. Контакт между проводом заземления и всеми элементами схемы должен быть осуществлён при помощи наконечников, которые должны быть обжаты и пропаяны;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категорически запрещается подключать или отключать разъёмы ВЧ кабеля при включенном питании, это приводит к выходу из строя оборудования; 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прокладке ВЧ кабеля должна быть исключена возможность обрыва кабеля от избыточного натяжения;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трассе прокладки ВЧ кабеля, минимальный радиус изгиба должен быть не менее 100 мм;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длина кабеля ВЧ должна быть не менее 35 метров и не более 105 метров, при этом обеспечивается необходимое согласование выходного сопротивления приёмопередатчика с волновым сопротивлением ВЧ кабеля, не допускается использование срощенных ВЧ кабелей;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 ВЧ кабель от спутниковой антенны до ввода в здание должен прокладываться в гофрированной трубе диаметром 25 – 30 мм;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стенам внутри помещения ВЧ кабель до спутникового терминала должен прокладываться в пластиковых кабель-каналах;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Не допускается свободное провисание ВЧ кабеля в гофрированной трубе от спутниковой антенны до места ввода в здание, без крепления с помощью натянутой стальной проволоки (крепление к стальной проволоке должно производиться металлическими или специальными пластиковыми хомутами);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прохождении кабеля через внешние стены и оконные и дверные рамы отверстия должны быть герметизированы силиконом;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После установки ВЧ разъемов на кабель место неподвижного стыка герметизируется термоусадочной трубкой с клеящим слоем внутри;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Соединения разъемов с внешним ВЧ оборудованием герметизируется сырой резиной для защиты от неблагоприятных метеорологических условий, не допускать герметизацию разъемов ПВХ лентой;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При выходе ВЧ кабеля с соединительных разъемов и перехода в гофрированную трубу, ВЧ кабель должен быть закреплен к металлоконструкциям спутниковой тарелки с учетом требований к минимальному радиусу изгиба ВЧ кабеля;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E4243">
              <w:rPr>
                <w:sz w:val="20"/>
                <w:szCs w:val="20"/>
              </w:rPr>
              <w:t>Соединение провода заземления со всеми элементами оборудования должно быть осуществлено при помощи наконечников обжатых и пропаянных под винтовой или болтовой крепеж;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Внутреннее оборудование Спутниковой станции должно быть установлено в сухом помещении с температурным режимом от +10 до +30 ºС;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Телекоммуникационный шкаф (высотой 12</w:t>
            </w:r>
            <w:r w:rsidRPr="001E4243">
              <w:rPr>
                <w:sz w:val="20"/>
                <w:szCs w:val="20"/>
                <w:lang w:val="x-none"/>
              </w:rPr>
              <w:t>U</w:t>
            </w:r>
            <w:r w:rsidRPr="001E4243">
              <w:rPr>
                <w:sz w:val="20"/>
                <w:szCs w:val="20"/>
              </w:rPr>
              <w:t xml:space="preserve"> и шириной 19”) </w:t>
            </w:r>
            <w:r w:rsidRPr="001E4243">
              <w:rPr>
                <w:sz w:val="20"/>
                <w:szCs w:val="20"/>
                <w:lang w:val="x-none"/>
              </w:rPr>
              <w:t>c</w:t>
            </w:r>
            <w:r w:rsidRPr="001E4243">
              <w:rPr>
                <w:sz w:val="20"/>
                <w:szCs w:val="20"/>
              </w:rPr>
              <w:t xml:space="preserve"> внутренним оборудованием Спутниковой станции должен быть надежно закреплен на стену (в случае если стена выполнена из бетона или кирпича) или на полу помещения;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Подключить оборудование государственного учреждения к Спутниковой станции;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По завершению монтажа, Исполнитель должен сдать Заказчику в работу Спутниковую станцию, по номерам телефонов 8 (7172) 704908 или 8 (7172) 701701. При этом Заказчик удаленным способом проверяет кросс-поляризационную развязку и работоспособность существующих услуг доступа государственного учреждения к информационным сервисам и Спутниковой станции в целом.</w:t>
            </w:r>
          </w:p>
          <w:p w:rsidR="004C42F8" w:rsidRPr="001E4243" w:rsidRDefault="004C42F8" w:rsidP="004C42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Неисправное оборудование, выявленное при монтаже Спутниковой станции, ставшая следствием некачественного демонтажа/монтажа или некачественной транспортировки оборудования ремонтируется за счет Исполнителя.</w:t>
            </w:r>
          </w:p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0C9" w:rsidRPr="00112D81" w:rsidTr="000C60C9">
        <w:tc>
          <w:tcPr>
            <w:tcW w:w="377" w:type="pct"/>
            <w:vAlign w:val="center"/>
          </w:tcPr>
          <w:p w:rsidR="000C60C9" w:rsidRDefault="000C60C9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0C60C9" w:rsidRPr="000C60C9" w:rsidRDefault="000C60C9" w:rsidP="000C60C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C60C9">
              <w:rPr>
                <w:b/>
                <w:sz w:val="20"/>
                <w:szCs w:val="20"/>
              </w:rPr>
              <w:t xml:space="preserve">Инсталляции комплекта спутникового оборудования </w:t>
            </w:r>
            <w:r w:rsidRPr="000C60C9">
              <w:rPr>
                <w:b/>
                <w:sz w:val="20"/>
                <w:szCs w:val="20"/>
                <w:lang w:val="en-US"/>
              </w:rPr>
              <w:t>SkyEdge</w:t>
            </w:r>
          </w:p>
        </w:tc>
      </w:tr>
      <w:tr w:rsidR="004C42F8" w:rsidRPr="00112D81" w:rsidTr="00112D81">
        <w:tc>
          <w:tcPr>
            <w:tcW w:w="377" w:type="pct"/>
            <w:vAlign w:val="center"/>
          </w:tcPr>
          <w:p w:rsidR="004C42F8" w:rsidRPr="000C60C9" w:rsidRDefault="000C60C9" w:rsidP="0073082F">
            <w:pPr>
              <w:jc w:val="center"/>
              <w:rPr>
                <w:sz w:val="20"/>
                <w:szCs w:val="20"/>
              </w:rPr>
            </w:pPr>
            <w:r w:rsidRPr="000C60C9">
              <w:rPr>
                <w:sz w:val="20"/>
                <w:szCs w:val="20"/>
              </w:rPr>
              <w:t>4.1</w:t>
            </w: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4C42F8" w:rsidRPr="001E4243" w:rsidRDefault="000C60C9" w:rsidP="004C42F8">
            <w:pPr>
              <w:ind w:firstLine="567"/>
              <w:jc w:val="both"/>
              <w:rPr>
                <w:sz w:val="20"/>
                <w:szCs w:val="20"/>
              </w:rPr>
            </w:pPr>
            <w:r w:rsidRPr="001E4243">
              <w:rPr>
                <w:sz w:val="20"/>
                <w:szCs w:val="20"/>
              </w:rPr>
              <w:t>Монтаж Спутниковой станции должен быть выполнен с соблюдением требований п.п.3.2 п.3 технической спецификации.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4C42F8" w:rsidRPr="00112D81" w:rsidRDefault="000C60C9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11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0C9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оказанных услуг (Приложение № 8);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актива в монтаж (Приложение № 7);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Акт приема-передачи оборудования во временное пользование и подключения услуги (Приложение №5);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 xml:space="preserve">Фотографии оборудования (телекоммуникационный шкаф, спутниковая антенна, спутниковый модем, спутниковый передатчик, источник бесперебойного питания, </w:t>
            </w:r>
            <w:r w:rsidRPr="001E4243">
              <w:rPr>
                <w:sz w:val="20"/>
                <w:szCs w:val="20"/>
                <w:lang w:val="en-US"/>
              </w:rPr>
              <w:t>LNB</w:t>
            </w:r>
            <w:r w:rsidRPr="001E4243">
              <w:rPr>
                <w:sz w:val="20"/>
                <w:szCs w:val="20"/>
              </w:rPr>
              <w:t xml:space="preserve">, патч-панель, органайзер, стандартная панель электропитания, вентиляторный блок) с серийными и </w:t>
            </w:r>
            <w:r w:rsidRPr="001E4243">
              <w:rPr>
                <w:sz w:val="20"/>
                <w:szCs w:val="20"/>
              </w:rPr>
              <w:lastRenderedPageBreak/>
              <w:t>инвентарными номерами оборудования, в том числе серийными номерами шасси;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трассы прокладки кабелей от места установки антенны, в том числе внутри помещения;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</w:rPr>
              <w:t>Фотографии общего плана установки антенны с опорой, оборудования внутри помещения и внутри телекоммуникационного шкафа;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4243">
              <w:rPr>
                <w:sz w:val="20"/>
                <w:szCs w:val="20"/>
                <w:lang w:val="en-US"/>
              </w:rPr>
              <w:t>GPS</w:t>
            </w:r>
            <w:r w:rsidRPr="001E4243">
              <w:rPr>
                <w:sz w:val="20"/>
                <w:szCs w:val="20"/>
              </w:rPr>
              <w:t xml:space="preserve"> координаты места установки спутникового оборудования с точностью не менее 20 метров</w:t>
            </w:r>
          </w:p>
          <w:p w:rsidR="000C60C9" w:rsidRPr="001E4243" w:rsidRDefault="000C60C9" w:rsidP="000C60C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4243">
              <w:rPr>
                <w:sz w:val="20"/>
                <w:szCs w:val="20"/>
              </w:rPr>
              <w:t xml:space="preserve">Ситуационный план установки антенной системы с привязкой к местности. </w:t>
            </w:r>
          </w:p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0C60C9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4C42F8" w:rsidRPr="00112D81" w:rsidTr="00112D81">
        <w:tc>
          <w:tcPr>
            <w:tcW w:w="377" w:type="pct"/>
            <w:vAlign w:val="center"/>
          </w:tcPr>
          <w:p w:rsidR="004C42F8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4" w:type="pct"/>
            <w:tcBorders>
              <w:right w:val="single" w:sz="4" w:space="0" w:color="auto"/>
            </w:tcBorders>
            <w:vAlign w:val="center"/>
          </w:tcPr>
          <w:p w:rsidR="004C42F8" w:rsidRPr="001E4243" w:rsidRDefault="004C42F8" w:rsidP="004C42F8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4C42F8" w:rsidRPr="00112D81" w:rsidRDefault="004C42F8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BD6DE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2F8" w:rsidRDefault="004C42F8" w:rsidP="007308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AE6" w:rsidRPr="00112D81" w:rsidTr="004E1AE6">
        <w:tc>
          <w:tcPr>
            <w:tcW w:w="377" w:type="pct"/>
            <w:vAlign w:val="center"/>
          </w:tcPr>
          <w:p w:rsidR="004E1AE6" w:rsidRDefault="0094700A" w:rsidP="00730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3" w:type="pct"/>
            <w:gridSpan w:val="4"/>
            <w:tcBorders>
              <w:right w:val="single" w:sz="4" w:space="0" w:color="auto"/>
            </w:tcBorders>
            <w:vAlign w:val="center"/>
          </w:tcPr>
          <w:p w:rsidR="004E1AE6" w:rsidRPr="004E1AE6" w:rsidRDefault="004E1AE6" w:rsidP="004E1A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E1AE6">
              <w:rPr>
                <w:b/>
                <w:sz w:val="20"/>
                <w:szCs w:val="20"/>
              </w:rPr>
              <w:t>Требования к Исполнителю</w:t>
            </w:r>
          </w:p>
        </w:tc>
      </w:tr>
      <w:tr w:rsidR="004E1AE6" w:rsidRPr="00112D81" w:rsidTr="004E1AE6">
        <w:tc>
          <w:tcPr>
            <w:tcW w:w="377" w:type="pct"/>
            <w:vAlign w:val="center"/>
          </w:tcPr>
          <w:p w:rsidR="004E1AE6" w:rsidRDefault="004E1AE6" w:rsidP="00730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pct"/>
            <w:gridSpan w:val="3"/>
            <w:tcBorders>
              <w:right w:val="single" w:sz="4" w:space="0" w:color="auto"/>
            </w:tcBorders>
            <w:vAlign w:val="center"/>
          </w:tcPr>
          <w:p w:rsidR="008333BD" w:rsidRPr="007846B3" w:rsidRDefault="008333BD" w:rsidP="008333BD">
            <w:pPr>
              <w:pStyle w:val="a5"/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обладать подтвержденным опытом выполнения демонтажных/монтажных работ спутникового/телекоммуникационного оборудования на территории Республики Казахстан не менее 3-х лет (приложить копии актов выполненных работ (оказанных работ)).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иметь региональные подразделения и мобильные бригады во всех областных центрах и гг. Астана, Алматы,</w:t>
            </w:r>
            <w:r w:rsidR="00050AC8" w:rsidRPr="007846B3">
              <w:rPr>
                <w:sz w:val="20"/>
                <w:szCs w:val="20"/>
              </w:rPr>
              <w:t xml:space="preserve"> Шымкент</w:t>
            </w:r>
            <w:r w:rsidRPr="007846B3">
              <w:rPr>
                <w:sz w:val="20"/>
                <w:szCs w:val="20"/>
              </w:rPr>
              <w:t xml:space="preserve"> оснащённые транспортом и необходимым оборудованием для выполнения демонтажных/монтажных работ спутникового оборудования (приложить список адресов региональных подразделений, состава мобильных бригад с указанием единиц автотранспорта и фамилиями специалистов).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Предоставление услуг должно осуществляться на основании лицензии на строительно-монтажные работы не ниже 3 категории (Приложить копию):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 xml:space="preserve">К работам со спутниковыми станциями допускаются лица, имеющие опыт </w:t>
            </w:r>
            <w:proofErr w:type="spellStart"/>
            <w:r w:rsidRPr="007846B3">
              <w:rPr>
                <w:sz w:val="20"/>
                <w:szCs w:val="20"/>
              </w:rPr>
              <w:t>монтажно</w:t>
            </w:r>
            <w:proofErr w:type="spellEnd"/>
            <w:r w:rsidRPr="007846B3">
              <w:rPr>
                <w:sz w:val="20"/>
                <w:szCs w:val="20"/>
              </w:rPr>
              <w:t xml:space="preserve">\демонтажных работ на спутниковом оборудовании не менее 1 года, а также </w:t>
            </w:r>
            <w:r w:rsidR="00E86734" w:rsidRPr="007846B3">
              <w:rPr>
                <w:sz w:val="20"/>
                <w:szCs w:val="20"/>
              </w:rPr>
              <w:t>имеющие допуск</w:t>
            </w:r>
            <w:r w:rsidRPr="007846B3">
              <w:rPr>
                <w:sz w:val="20"/>
                <w:szCs w:val="20"/>
              </w:rPr>
              <w:t xml:space="preserve"> к работе на высоте (приложить нотариально заверенные копии квалификационных удостоверений);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самостоятельно проводит весь объем подготовительных и монтажных работ, с учетом обязательных условий безопасного выполнения работ на удаленных точках Заказчика.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Оборудование Исполнителя должно иметь защиту от перенапряжений в электрической сети.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проводит все необходимые согласования по допуску, установке и эксплуатации спутниковых станций на удаленных точках заказчика.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Исполнитель должен предоставить персонального менеджера.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Проводит личные встречи и переговоры с Заказчиком с целью своевременного выявления текущих задач, возникающих в процессе использования предоставляемых услуг в рамках исполнения настоящего Договора.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Сопровождает документы (в том числе договоры, счета-фактуры, акты выполненных работ) на все выполняемые и планируемые работы в рамках заключенного договора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Составляет письма, протоколы, соглашения, дополнения.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Оказывает полное содействие с целью оперативного решения всех задач, возникающих при выполнении сопровождаемого договора.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Контролирует процесс сопровождения текущего договора в регионах.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Инициирует запросы на выработку нестандартных технических решений.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t>Инициирует заявки на выполнение работ по нестандартным техническим решениям.</w:t>
            </w:r>
          </w:p>
          <w:p w:rsidR="008333BD" w:rsidRPr="007846B3" w:rsidRDefault="008333BD" w:rsidP="008333BD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7846B3">
              <w:rPr>
                <w:sz w:val="20"/>
                <w:szCs w:val="20"/>
              </w:rPr>
              <w:lastRenderedPageBreak/>
              <w:t>Организует процесс учёта оборудования, установленного у клиента при выполнении сопровождаемого договора;</w:t>
            </w:r>
          </w:p>
          <w:p w:rsidR="004E1AE6" w:rsidRPr="007846B3" w:rsidRDefault="004E1AE6" w:rsidP="00112D8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E3A" w:rsidRPr="00122E3A" w:rsidRDefault="00626673" w:rsidP="00E57A79">
            <w:pPr>
              <w:tabs>
                <w:tab w:val="left" w:pos="1134"/>
              </w:tabs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Соответствует</w:t>
            </w:r>
            <w:r w:rsidR="00122E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161F4" w:rsidRPr="001E4243">
              <w:rPr>
                <w:sz w:val="20"/>
                <w:szCs w:val="20"/>
              </w:rPr>
              <w:t xml:space="preserve"> </w:t>
            </w:r>
          </w:p>
        </w:tc>
      </w:tr>
    </w:tbl>
    <w:p w:rsidR="0088348A" w:rsidRPr="00112D81" w:rsidRDefault="0088348A" w:rsidP="001F0F5C">
      <w:pPr>
        <w:outlineLvl w:val="1"/>
        <w:rPr>
          <w:bCs/>
          <w:sz w:val="20"/>
          <w:szCs w:val="20"/>
        </w:rPr>
      </w:pPr>
    </w:p>
    <w:p w:rsidR="001F0F5C" w:rsidRPr="00112D81" w:rsidRDefault="001F0F5C" w:rsidP="001F0F5C">
      <w:pPr>
        <w:tabs>
          <w:tab w:val="num" w:pos="1080"/>
        </w:tabs>
        <w:outlineLvl w:val="1"/>
        <w:rPr>
          <w:bCs/>
          <w:sz w:val="20"/>
          <w:szCs w:val="20"/>
        </w:rPr>
      </w:pPr>
      <w:bookmarkStart w:id="5" w:name="_Toc278485629"/>
    </w:p>
    <w:bookmarkEnd w:id="5"/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E86734" w:rsidRDefault="00E86734" w:rsidP="005046CE">
      <w:pPr>
        <w:jc w:val="center"/>
        <w:rPr>
          <w:b/>
          <w:color w:val="000000" w:themeColor="text1"/>
          <w:sz w:val="20"/>
          <w:szCs w:val="20"/>
        </w:rPr>
      </w:pPr>
    </w:p>
    <w:p w:rsidR="005046CE" w:rsidRPr="00112D81" w:rsidRDefault="005046CE" w:rsidP="005046CE">
      <w:pPr>
        <w:jc w:val="center"/>
        <w:rPr>
          <w:b/>
          <w:color w:val="000000" w:themeColor="text1"/>
          <w:sz w:val="20"/>
          <w:szCs w:val="20"/>
        </w:rPr>
      </w:pPr>
      <w:r w:rsidRPr="00112D81">
        <w:rPr>
          <w:b/>
          <w:color w:val="000000" w:themeColor="text1"/>
          <w:sz w:val="20"/>
          <w:szCs w:val="20"/>
        </w:rPr>
        <w:t>Выводы</w:t>
      </w:r>
    </w:p>
    <w:p w:rsidR="00C0391C" w:rsidRPr="00112D81" w:rsidRDefault="00C0391C" w:rsidP="005046CE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EA5FC6" w:rsidRDefault="005046CE" w:rsidP="00CB2968">
      <w:pPr>
        <w:ind w:firstLine="567"/>
        <w:jc w:val="both"/>
        <w:rPr>
          <w:sz w:val="20"/>
          <w:szCs w:val="20"/>
        </w:rPr>
      </w:pPr>
      <w:r w:rsidRPr="00112D81">
        <w:rPr>
          <w:color w:val="000000" w:themeColor="text1"/>
          <w:sz w:val="20"/>
          <w:szCs w:val="20"/>
        </w:rPr>
        <w:t xml:space="preserve">Рассмотрев </w:t>
      </w:r>
      <w:r w:rsidR="0043537C" w:rsidRPr="00112D81">
        <w:rPr>
          <w:color w:val="000000" w:themeColor="text1"/>
          <w:sz w:val="20"/>
          <w:szCs w:val="20"/>
        </w:rPr>
        <w:t>предоставленно</w:t>
      </w:r>
      <w:r w:rsidRPr="00112D81">
        <w:rPr>
          <w:color w:val="000000" w:themeColor="text1"/>
          <w:sz w:val="20"/>
          <w:szCs w:val="20"/>
        </w:rPr>
        <w:t>е к ознакомлению предложени</w:t>
      </w:r>
      <w:r w:rsidR="0054776F" w:rsidRPr="00112D81">
        <w:rPr>
          <w:color w:val="000000" w:themeColor="text1"/>
          <w:sz w:val="20"/>
          <w:szCs w:val="20"/>
        </w:rPr>
        <w:t>е</w:t>
      </w:r>
      <w:r w:rsidRPr="00112D81">
        <w:rPr>
          <w:color w:val="000000" w:themeColor="text1"/>
          <w:sz w:val="20"/>
          <w:szCs w:val="20"/>
        </w:rPr>
        <w:t xml:space="preserve"> потенц</w:t>
      </w:r>
      <w:r w:rsidRPr="00821B9F">
        <w:rPr>
          <w:color w:val="000000" w:themeColor="text1"/>
          <w:sz w:val="20"/>
          <w:szCs w:val="20"/>
        </w:rPr>
        <w:t>иальн</w:t>
      </w:r>
      <w:r w:rsidR="0054776F" w:rsidRPr="00821B9F">
        <w:rPr>
          <w:color w:val="000000" w:themeColor="text1"/>
          <w:sz w:val="20"/>
          <w:szCs w:val="20"/>
        </w:rPr>
        <w:t>ого</w:t>
      </w:r>
      <w:r w:rsidRPr="00821B9F">
        <w:rPr>
          <w:color w:val="000000" w:themeColor="text1"/>
          <w:sz w:val="20"/>
          <w:szCs w:val="20"/>
        </w:rPr>
        <w:t xml:space="preserve"> поставщик</w:t>
      </w:r>
      <w:r w:rsidR="0054776F" w:rsidRPr="00821B9F">
        <w:rPr>
          <w:color w:val="000000" w:themeColor="text1"/>
          <w:sz w:val="20"/>
          <w:szCs w:val="20"/>
        </w:rPr>
        <w:t>а</w:t>
      </w:r>
      <w:r w:rsidRPr="00821B9F">
        <w:rPr>
          <w:color w:val="000000" w:themeColor="text1"/>
          <w:sz w:val="20"/>
          <w:szCs w:val="20"/>
        </w:rPr>
        <w:t xml:space="preserve"> </w:t>
      </w:r>
      <w:r w:rsidR="009142D1" w:rsidRPr="00821B9F">
        <w:rPr>
          <w:color w:val="000000" w:themeColor="text1"/>
          <w:sz w:val="20"/>
          <w:szCs w:val="20"/>
        </w:rPr>
        <w:t>услуг</w:t>
      </w:r>
      <w:r w:rsidR="00EA5FC6" w:rsidRPr="00821B9F">
        <w:rPr>
          <w:color w:val="000000" w:themeColor="text1"/>
          <w:sz w:val="20"/>
          <w:szCs w:val="20"/>
        </w:rPr>
        <w:t>и</w:t>
      </w:r>
      <w:r w:rsidR="009142D1" w:rsidRPr="00821B9F">
        <w:rPr>
          <w:color w:val="000000" w:themeColor="text1"/>
          <w:sz w:val="20"/>
          <w:szCs w:val="20"/>
        </w:rPr>
        <w:t xml:space="preserve"> </w:t>
      </w:r>
      <w:r w:rsidR="00821B9F" w:rsidRPr="00821B9F">
        <w:rPr>
          <w:sz w:val="20"/>
          <w:szCs w:val="20"/>
        </w:rPr>
        <w:t>«</w:t>
      </w:r>
      <w:r w:rsidR="007846B3" w:rsidRPr="007846B3">
        <w:rPr>
          <w:sz w:val="20"/>
          <w:szCs w:val="20"/>
          <w:lang w:val="kk-KZ"/>
        </w:rPr>
        <w:t>Услуги по обслуживанию и соправождению сети ЕТС ГО в областных и районных центрах</w:t>
      </w:r>
      <w:r w:rsidR="00821B9F" w:rsidRPr="00821B9F">
        <w:rPr>
          <w:sz w:val="20"/>
          <w:szCs w:val="20"/>
        </w:rPr>
        <w:t>»</w:t>
      </w:r>
      <w:r w:rsidR="00EA5FC6" w:rsidRPr="00821B9F">
        <w:rPr>
          <w:sz w:val="20"/>
          <w:szCs w:val="20"/>
        </w:rPr>
        <w:t xml:space="preserve"> </w:t>
      </w:r>
      <w:r w:rsidR="00EA5FC6">
        <w:rPr>
          <w:sz w:val="20"/>
          <w:szCs w:val="20"/>
        </w:rPr>
        <w:t>сделан следующий вывод:</w:t>
      </w:r>
    </w:p>
    <w:p w:rsidR="005046CE" w:rsidRPr="00112D81" w:rsidRDefault="005046CE" w:rsidP="00CB2968">
      <w:pPr>
        <w:ind w:firstLine="567"/>
        <w:jc w:val="both"/>
        <w:rPr>
          <w:color w:val="000000" w:themeColor="text1"/>
          <w:sz w:val="20"/>
          <w:szCs w:val="20"/>
        </w:rPr>
      </w:pPr>
      <w:r w:rsidRPr="00112D81">
        <w:rPr>
          <w:color w:val="000000" w:themeColor="text1"/>
          <w:sz w:val="20"/>
          <w:szCs w:val="20"/>
        </w:rPr>
        <w:t xml:space="preserve">Предложение </w:t>
      </w:r>
      <w:r w:rsidR="00122E3A">
        <w:rPr>
          <w:b/>
          <w:color w:val="000000" w:themeColor="text1"/>
          <w:sz w:val="20"/>
          <w:szCs w:val="20"/>
        </w:rPr>
        <w:t>АО «</w:t>
      </w:r>
      <w:proofErr w:type="spellStart"/>
      <w:r w:rsidR="007846B3">
        <w:rPr>
          <w:b/>
          <w:color w:val="000000" w:themeColor="text1"/>
          <w:sz w:val="20"/>
          <w:szCs w:val="20"/>
          <w:lang w:val="en-US"/>
        </w:rPr>
        <w:t>Astel</w:t>
      </w:r>
      <w:proofErr w:type="spellEnd"/>
      <w:r w:rsidR="00122E3A">
        <w:rPr>
          <w:b/>
          <w:color w:val="000000" w:themeColor="text1"/>
          <w:sz w:val="20"/>
          <w:szCs w:val="20"/>
        </w:rPr>
        <w:t xml:space="preserve">» </w:t>
      </w:r>
      <w:r w:rsidR="006A3BF4" w:rsidRPr="00112D81">
        <w:rPr>
          <w:b/>
          <w:sz w:val="20"/>
          <w:szCs w:val="20"/>
        </w:rPr>
        <w:t xml:space="preserve">по </w:t>
      </w:r>
      <w:r w:rsidR="00122E3A">
        <w:rPr>
          <w:b/>
          <w:color w:val="000000" w:themeColor="text1"/>
          <w:sz w:val="20"/>
          <w:szCs w:val="20"/>
        </w:rPr>
        <w:t>Л</w:t>
      </w:r>
      <w:r w:rsidR="00CE1002" w:rsidRPr="00112D81">
        <w:rPr>
          <w:b/>
          <w:color w:val="000000" w:themeColor="text1"/>
          <w:sz w:val="20"/>
          <w:szCs w:val="20"/>
        </w:rPr>
        <w:t>от</w:t>
      </w:r>
      <w:r w:rsidR="00122E3A">
        <w:rPr>
          <w:b/>
          <w:color w:val="000000" w:themeColor="text1"/>
          <w:sz w:val="20"/>
          <w:szCs w:val="20"/>
        </w:rPr>
        <w:t>у</w:t>
      </w:r>
      <w:r w:rsidR="006A3BF4" w:rsidRPr="00112D81">
        <w:rPr>
          <w:b/>
          <w:color w:val="000000" w:themeColor="text1"/>
          <w:sz w:val="20"/>
          <w:szCs w:val="20"/>
        </w:rPr>
        <w:t xml:space="preserve"> </w:t>
      </w:r>
      <w:r w:rsidR="00923534">
        <w:rPr>
          <w:b/>
          <w:color w:val="000000" w:themeColor="text1"/>
          <w:sz w:val="20"/>
          <w:szCs w:val="20"/>
        </w:rPr>
        <w:t>№</w:t>
      </w:r>
      <w:r w:rsidR="009161F4">
        <w:rPr>
          <w:b/>
          <w:color w:val="000000" w:themeColor="text1"/>
          <w:sz w:val="20"/>
          <w:szCs w:val="20"/>
        </w:rPr>
        <w:t>1</w:t>
      </w:r>
      <w:r w:rsidR="00821B9F">
        <w:rPr>
          <w:b/>
          <w:color w:val="000000" w:themeColor="text1"/>
          <w:sz w:val="20"/>
          <w:szCs w:val="20"/>
        </w:rPr>
        <w:t xml:space="preserve"> </w:t>
      </w:r>
      <w:r w:rsidR="00821B9F">
        <w:rPr>
          <w:b/>
          <w:color w:val="000000" w:themeColor="text1"/>
          <w:sz w:val="20"/>
          <w:szCs w:val="20"/>
          <w:u w:val="single"/>
        </w:rPr>
        <w:t>соответствуе</w:t>
      </w:r>
      <w:r w:rsidR="00C34D84" w:rsidRPr="00112D81">
        <w:rPr>
          <w:b/>
          <w:color w:val="000000" w:themeColor="text1"/>
          <w:sz w:val="20"/>
          <w:szCs w:val="20"/>
          <w:u w:val="single"/>
        </w:rPr>
        <w:t>т</w:t>
      </w:r>
      <w:r w:rsidRPr="00112D81">
        <w:rPr>
          <w:color w:val="000000" w:themeColor="text1"/>
          <w:sz w:val="20"/>
          <w:szCs w:val="20"/>
        </w:rPr>
        <w:t xml:space="preserve"> </w:t>
      </w:r>
      <w:r w:rsidR="000F4626" w:rsidRPr="00112D81">
        <w:rPr>
          <w:color w:val="000000" w:themeColor="text1"/>
          <w:sz w:val="20"/>
          <w:szCs w:val="20"/>
        </w:rPr>
        <w:t>технической спецификации</w:t>
      </w:r>
      <w:r w:rsidR="009E64FC" w:rsidRPr="00112D81">
        <w:rPr>
          <w:color w:val="000000" w:themeColor="text1"/>
          <w:sz w:val="20"/>
          <w:szCs w:val="20"/>
        </w:rPr>
        <w:t xml:space="preserve"> </w:t>
      </w:r>
      <w:r w:rsidR="00096B88" w:rsidRPr="00112D81">
        <w:rPr>
          <w:color w:val="000000" w:themeColor="text1"/>
          <w:sz w:val="20"/>
          <w:szCs w:val="20"/>
        </w:rPr>
        <w:t>к</w:t>
      </w:r>
      <w:r w:rsidRPr="00112D81">
        <w:rPr>
          <w:color w:val="000000" w:themeColor="text1"/>
          <w:sz w:val="20"/>
          <w:szCs w:val="20"/>
        </w:rPr>
        <w:t xml:space="preserve"> тендерной документации.</w:t>
      </w:r>
      <w:r w:rsidR="00922526" w:rsidRPr="00112D81">
        <w:rPr>
          <w:color w:val="000000" w:themeColor="text1"/>
          <w:sz w:val="20"/>
          <w:szCs w:val="20"/>
        </w:rPr>
        <w:t xml:space="preserve"> </w:t>
      </w:r>
    </w:p>
    <w:p w:rsidR="007E2741" w:rsidRPr="00112D81" w:rsidRDefault="007E2741" w:rsidP="005046CE">
      <w:pPr>
        <w:jc w:val="both"/>
        <w:rPr>
          <w:color w:val="000000" w:themeColor="text1"/>
          <w:sz w:val="20"/>
          <w:szCs w:val="20"/>
        </w:rPr>
      </w:pPr>
    </w:p>
    <w:p w:rsidR="000415F1" w:rsidRPr="00112D81" w:rsidRDefault="000415F1" w:rsidP="000415F1">
      <w:pPr>
        <w:rPr>
          <w:b/>
          <w:sz w:val="20"/>
          <w:szCs w:val="20"/>
          <w:lang w:val="kk-KZ"/>
        </w:rPr>
      </w:pPr>
      <w:r w:rsidRPr="00112D81">
        <w:rPr>
          <w:b/>
          <w:sz w:val="20"/>
          <w:szCs w:val="20"/>
          <w:lang w:val="kk-KZ"/>
        </w:rPr>
        <w:t>Эксперт</w:t>
      </w:r>
      <w:r w:rsidRPr="00112D81">
        <w:rPr>
          <w:b/>
          <w:sz w:val="20"/>
          <w:szCs w:val="20"/>
        </w:rPr>
        <w:t>ы</w:t>
      </w:r>
      <w:r w:rsidRPr="00112D81">
        <w:rPr>
          <w:b/>
          <w:sz w:val="20"/>
          <w:szCs w:val="20"/>
          <w:lang w:val="kk-KZ"/>
        </w:rPr>
        <w:t>:</w:t>
      </w:r>
    </w:p>
    <w:p w:rsidR="000415F1" w:rsidRDefault="000415F1">
      <w:pPr>
        <w:rPr>
          <w:b/>
          <w:sz w:val="20"/>
          <w:szCs w:val="20"/>
        </w:rPr>
      </w:pPr>
    </w:p>
    <w:p w:rsidR="00122E3A" w:rsidRDefault="007846B3">
      <w:pPr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Главный менеджер управления эксплуатации сетей передачи данных</w:t>
      </w:r>
      <w:r w:rsidR="00F5741E">
        <w:rPr>
          <w:b/>
          <w:sz w:val="20"/>
          <w:szCs w:val="20"/>
        </w:rPr>
        <w:t xml:space="preserve">                                                     </w:t>
      </w:r>
      <w:r w:rsidR="00EF0AE4">
        <w:rPr>
          <w:b/>
          <w:sz w:val="20"/>
          <w:szCs w:val="20"/>
        </w:rPr>
        <w:t>Кулькин А</w:t>
      </w:r>
      <w:r w:rsidR="00F5741E">
        <w:rPr>
          <w:b/>
          <w:sz w:val="20"/>
          <w:szCs w:val="20"/>
        </w:rPr>
        <w:t>.</w:t>
      </w:r>
      <w:r w:rsidR="00EF0AE4">
        <w:rPr>
          <w:b/>
          <w:sz w:val="20"/>
          <w:szCs w:val="20"/>
        </w:rPr>
        <w:t>Л</w:t>
      </w:r>
      <w:r w:rsidR="00F5741E">
        <w:rPr>
          <w:b/>
          <w:sz w:val="20"/>
          <w:szCs w:val="20"/>
        </w:rPr>
        <w:t>.</w:t>
      </w:r>
    </w:p>
    <w:p w:rsidR="00F5741E" w:rsidRDefault="00F5741E">
      <w:pPr>
        <w:rPr>
          <w:b/>
          <w:sz w:val="20"/>
          <w:szCs w:val="20"/>
        </w:rPr>
      </w:pPr>
    </w:p>
    <w:p w:rsidR="00F5741E" w:rsidRDefault="00F5741E">
      <w:pPr>
        <w:rPr>
          <w:b/>
          <w:sz w:val="20"/>
          <w:szCs w:val="20"/>
        </w:rPr>
      </w:pPr>
    </w:p>
    <w:p w:rsidR="00F5741E" w:rsidRPr="00112D81" w:rsidRDefault="00EF0A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Главный</w:t>
      </w:r>
      <w:r w:rsidR="00F5741E">
        <w:rPr>
          <w:b/>
          <w:sz w:val="20"/>
          <w:szCs w:val="20"/>
        </w:rPr>
        <w:t xml:space="preserve"> специалист </w:t>
      </w:r>
      <w:r w:rsidR="007846B3">
        <w:rPr>
          <w:b/>
          <w:sz w:val="20"/>
          <w:szCs w:val="20"/>
          <w:lang w:val="kk-KZ"/>
        </w:rPr>
        <w:t>управления эксплуатации сетей передачи данных</w:t>
      </w:r>
      <w:r w:rsidR="00F5741E">
        <w:rPr>
          <w:b/>
          <w:sz w:val="20"/>
          <w:szCs w:val="20"/>
        </w:rPr>
        <w:t xml:space="preserve">                                    </w:t>
      </w:r>
      <w:r w:rsidR="007846B3">
        <w:rPr>
          <w:b/>
          <w:sz w:val="20"/>
          <w:szCs w:val="20"/>
          <w:lang w:val="kk-KZ"/>
        </w:rPr>
        <w:t xml:space="preserve">    </w:t>
      </w:r>
      <w:r w:rsidR="00F5741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Мейрманов Н.Т.</w:t>
      </w:r>
    </w:p>
    <w:sectPr w:rsidR="00F5741E" w:rsidRPr="00112D81" w:rsidSect="0034428C">
      <w:pgSz w:w="11906" w:h="16838"/>
      <w:pgMar w:top="67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utura Bk">
    <w:altName w:val="Century Gothic"/>
    <w:charset w:val="CC"/>
    <w:family w:val="swiss"/>
    <w:pitch w:val="variable"/>
    <w:sig w:usb0="A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A2"/>
    <w:multiLevelType w:val="hybridMultilevel"/>
    <w:tmpl w:val="AE880E22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C76EC9A">
      <w:start w:val="10"/>
      <w:numFmt w:val="bullet"/>
      <w:lvlText w:val="•"/>
      <w:lvlJc w:val="left"/>
      <w:pPr>
        <w:ind w:left="322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C7273"/>
    <w:multiLevelType w:val="hybridMultilevel"/>
    <w:tmpl w:val="DDE65736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4A784F"/>
    <w:multiLevelType w:val="hybridMultilevel"/>
    <w:tmpl w:val="955EAE4C"/>
    <w:lvl w:ilvl="0" w:tplc="F6106E1E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90"/>
    <w:multiLevelType w:val="multilevel"/>
    <w:tmpl w:val="021408B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364"/>
        </w:tabs>
        <w:ind w:left="716" w:hanging="432"/>
      </w:pPr>
      <w:rPr>
        <w:rFonts w:hint="default"/>
      </w:rPr>
    </w:lvl>
    <w:lvl w:ilvl="2">
      <w:start w:val="1"/>
      <w:numFmt w:val="decimal"/>
      <w:pStyle w:val="2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24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1102249F"/>
    <w:multiLevelType w:val="multilevel"/>
    <w:tmpl w:val="279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0D3C"/>
    <w:multiLevelType w:val="hybridMultilevel"/>
    <w:tmpl w:val="CDEE9D88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43DB"/>
    <w:multiLevelType w:val="multilevel"/>
    <w:tmpl w:val="0419001F"/>
    <w:numStyleLink w:val="3"/>
  </w:abstractNum>
  <w:abstractNum w:abstractNumId="7" w15:restartNumberingAfterBreak="0">
    <w:nsid w:val="1C313E9E"/>
    <w:multiLevelType w:val="hybridMultilevel"/>
    <w:tmpl w:val="E8A0F424"/>
    <w:lvl w:ilvl="0" w:tplc="94A64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1C6B2C"/>
    <w:multiLevelType w:val="multilevel"/>
    <w:tmpl w:val="0419001F"/>
    <w:numStyleLink w:val="3"/>
  </w:abstractNum>
  <w:abstractNum w:abstractNumId="9" w15:restartNumberingAfterBreak="0">
    <w:nsid w:val="1D6C6908"/>
    <w:multiLevelType w:val="hybridMultilevel"/>
    <w:tmpl w:val="41C48CE0"/>
    <w:lvl w:ilvl="0" w:tplc="757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0CC"/>
    <w:multiLevelType w:val="multilevel"/>
    <w:tmpl w:val="274E6918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60" w:hanging="360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67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79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50" w:hanging="1800"/>
      </w:pPr>
      <w:rPr>
        <w:rFonts w:hint="default"/>
        <w:sz w:val="22"/>
        <w:u w:val="none"/>
      </w:rPr>
    </w:lvl>
  </w:abstractNum>
  <w:abstractNum w:abstractNumId="11" w15:restartNumberingAfterBreak="0">
    <w:nsid w:val="1FE71B45"/>
    <w:multiLevelType w:val="hybridMultilevel"/>
    <w:tmpl w:val="A5BC8FE8"/>
    <w:lvl w:ilvl="0" w:tplc="0D04D6E0">
      <w:start w:val="1"/>
      <w:numFmt w:val="bullet"/>
      <w:pStyle w:val="-2"/>
      <w:lvlText w:val=""/>
      <w:lvlJc w:val="left"/>
      <w:pPr>
        <w:tabs>
          <w:tab w:val="num" w:pos="1967"/>
        </w:tabs>
        <w:ind w:left="196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F536CF"/>
    <w:multiLevelType w:val="multilevel"/>
    <w:tmpl w:val="0419001F"/>
    <w:numStyleLink w:val="3"/>
  </w:abstractNum>
  <w:abstractNum w:abstractNumId="13" w15:restartNumberingAfterBreak="0">
    <w:nsid w:val="2051688C"/>
    <w:multiLevelType w:val="multilevel"/>
    <w:tmpl w:val="0419001F"/>
    <w:numStyleLink w:val="3"/>
  </w:abstractNum>
  <w:abstractNum w:abstractNumId="14" w15:restartNumberingAfterBreak="0">
    <w:nsid w:val="20A87941"/>
    <w:multiLevelType w:val="multilevel"/>
    <w:tmpl w:val="80024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2210073D"/>
    <w:multiLevelType w:val="multilevel"/>
    <w:tmpl w:val="7A3CE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2B82D27"/>
    <w:multiLevelType w:val="hybridMultilevel"/>
    <w:tmpl w:val="BB22B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05EFC"/>
    <w:multiLevelType w:val="multilevel"/>
    <w:tmpl w:val="0419001F"/>
    <w:numStyleLink w:val="3"/>
  </w:abstractNum>
  <w:abstractNum w:abstractNumId="18" w15:restartNumberingAfterBreak="0">
    <w:nsid w:val="24255467"/>
    <w:multiLevelType w:val="multilevel"/>
    <w:tmpl w:val="AF887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90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46874EA"/>
    <w:multiLevelType w:val="multilevel"/>
    <w:tmpl w:val="0419001F"/>
    <w:numStyleLink w:val="3"/>
  </w:abstractNum>
  <w:abstractNum w:abstractNumId="20" w15:restartNumberingAfterBreak="0">
    <w:nsid w:val="2593277A"/>
    <w:multiLevelType w:val="hybridMultilevel"/>
    <w:tmpl w:val="65641F00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6127A"/>
    <w:multiLevelType w:val="hybridMultilevel"/>
    <w:tmpl w:val="322C0A58"/>
    <w:lvl w:ilvl="0" w:tplc="C082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D3BE0"/>
    <w:multiLevelType w:val="hybridMultilevel"/>
    <w:tmpl w:val="7BA04D58"/>
    <w:lvl w:ilvl="0" w:tplc="757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61F58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2BDE1104"/>
    <w:multiLevelType w:val="hybridMultilevel"/>
    <w:tmpl w:val="4678C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71368"/>
    <w:multiLevelType w:val="multilevel"/>
    <w:tmpl w:val="0419001F"/>
    <w:numStyleLink w:val="3"/>
  </w:abstractNum>
  <w:abstractNum w:abstractNumId="26" w15:restartNumberingAfterBreak="0">
    <w:nsid w:val="39942E3D"/>
    <w:multiLevelType w:val="hybridMultilevel"/>
    <w:tmpl w:val="EE6C4BDC"/>
    <w:lvl w:ilvl="0" w:tplc="C77EAB26">
      <w:start w:val="1"/>
      <w:numFmt w:val="bullet"/>
      <w:pStyle w:val="-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73447"/>
    <w:multiLevelType w:val="hybridMultilevel"/>
    <w:tmpl w:val="6EC871D2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6703AE"/>
    <w:multiLevelType w:val="hybridMultilevel"/>
    <w:tmpl w:val="AD2CFAD8"/>
    <w:lvl w:ilvl="0" w:tplc="9954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75052"/>
    <w:multiLevelType w:val="hybridMultilevel"/>
    <w:tmpl w:val="65E0C0BC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4B0F11"/>
    <w:multiLevelType w:val="multilevel"/>
    <w:tmpl w:val="0419001F"/>
    <w:numStyleLink w:val="3"/>
  </w:abstractNum>
  <w:abstractNum w:abstractNumId="31" w15:restartNumberingAfterBreak="0">
    <w:nsid w:val="4FF07207"/>
    <w:multiLevelType w:val="hybridMultilevel"/>
    <w:tmpl w:val="9092AB68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D76EF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542E26A0"/>
    <w:multiLevelType w:val="hybridMultilevel"/>
    <w:tmpl w:val="EBFE0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8593C"/>
    <w:multiLevelType w:val="hybridMultilevel"/>
    <w:tmpl w:val="2E606700"/>
    <w:lvl w:ilvl="0" w:tplc="95383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80F8B"/>
    <w:multiLevelType w:val="hybridMultilevel"/>
    <w:tmpl w:val="1E88975E"/>
    <w:lvl w:ilvl="0" w:tplc="41724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0040A"/>
    <w:multiLevelType w:val="multilevel"/>
    <w:tmpl w:val="0419001F"/>
    <w:numStyleLink w:val="3"/>
  </w:abstractNum>
  <w:abstractNum w:abstractNumId="37" w15:restartNumberingAfterBreak="0">
    <w:nsid w:val="62883EF4"/>
    <w:multiLevelType w:val="multilevel"/>
    <w:tmpl w:val="0419001F"/>
    <w:numStyleLink w:val="3"/>
  </w:abstractNum>
  <w:abstractNum w:abstractNumId="38" w15:restartNumberingAfterBreak="0">
    <w:nsid w:val="6353324E"/>
    <w:multiLevelType w:val="hybridMultilevel"/>
    <w:tmpl w:val="EC2C1AA8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2C88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E66E0"/>
    <w:multiLevelType w:val="multilevel"/>
    <w:tmpl w:val="0419001F"/>
    <w:numStyleLink w:val="3"/>
  </w:abstractNum>
  <w:abstractNum w:abstractNumId="40" w15:restartNumberingAfterBreak="0">
    <w:nsid w:val="6CFB1AC8"/>
    <w:multiLevelType w:val="multilevel"/>
    <w:tmpl w:val="E370DDE6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41" w15:restartNumberingAfterBreak="0">
    <w:nsid w:val="6F4C74DB"/>
    <w:multiLevelType w:val="multilevel"/>
    <w:tmpl w:val="0419001F"/>
    <w:numStyleLink w:val="3"/>
  </w:abstractNum>
  <w:abstractNum w:abstractNumId="42" w15:restartNumberingAfterBreak="0">
    <w:nsid w:val="7291721D"/>
    <w:multiLevelType w:val="hybridMultilevel"/>
    <w:tmpl w:val="1E88975E"/>
    <w:lvl w:ilvl="0" w:tplc="41724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11CFA"/>
    <w:multiLevelType w:val="multilevel"/>
    <w:tmpl w:val="0419001F"/>
    <w:numStyleLink w:val="3"/>
  </w:abstractNum>
  <w:abstractNum w:abstractNumId="44" w15:restartNumberingAfterBreak="0">
    <w:nsid w:val="72DD5582"/>
    <w:multiLevelType w:val="multilevel"/>
    <w:tmpl w:val="2340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5" w15:restartNumberingAfterBreak="0">
    <w:nsid w:val="73031CCC"/>
    <w:multiLevelType w:val="hybridMultilevel"/>
    <w:tmpl w:val="F6F0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B5255"/>
    <w:multiLevelType w:val="multilevel"/>
    <w:tmpl w:val="0419001F"/>
    <w:numStyleLink w:val="3"/>
  </w:abstractNum>
  <w:abstractNum w:abstractNumId="47" w15:restartNumberingAfterBreak="0">
    <w:nsid w:val="7A820E25"/>
    <w:multiLevelType w:val="multilevel"/>
    <w:tmpl w:val="0419001F"/>
    <w:numStyleLink w:val="3"/>
  </w:abstractNum>
  <w:abstractNum w:abstractNumId="48" w15:restartNumberingAfterBreak="0">
    <w:nsid w:val="7E717915"/>
    <w:multiLevelType w:val="hybridMultilevel"/>
    <w:tmpl w:val="F2E28634"/>
    <w:lvl w:ilvl="0" w:tplc="7570E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1"/>
  </w:num>
  <w:num w:numId="5">
    <w:abstractNumId w:val="32"/>
  </w:num>
  <w:num w:numId="6">
    <w:abstractNumId w:val="23"/>
  </w:num>
  <w:num w:numId="7">
    <w:abstractNumId w:val="40"/>
  </w:num>
  <w:num w:numId="8">
    <w:abstractNumId w:val="24"/>
  </w:num>
  <w:num w:numId="9">
    <w:abstractNumId w:val="21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13">
    <w:abstractNumId w:val="18"/>
  </w:num>
  <w:num w:numId="14">
    <w:abstractNumId w:val="12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15">
    <w:abstractNumId w:val="37"/>
  </w:num>
  <w:num w:numId="16">
    <w:abstractNumId w:val="25"/>
  </w:num>
  <w:num w:numId="17">
    <w:abstractNumId w:val="33"/>
  </w:num>
  <w:num w:numId="18">
    <w:abstractNumId w:val="45"/>
  </w:num>
  <w:num w:numId="19">
    <w:abstractNumId w:val="39"/>
  </w:num>
  <w:num w:numId="20">
    <w:abstractNumId w:val="41"/>
    <w:lvlOverride w:ilvl="2">
      <w:lvl w:ilvl="2">
        <w:start w:val="1"/>
        <w:numFmt w:val="decimal"/>
        <w:lvlText w:val="%1.%2.%3."/>
        <w:lvlJc w:val="left"/>
        <w:pPr>
          <w:ind w:left="900" w:hanging="504"/>
        </w:pPr>
        <w:rPr>
          <w:rFonts w:cs="Times New Roman"/>
        </w:rPr>
      </w:lvl>
    </w:lvlOverride>
  </w:num>
  <w:num w:numId="21">
    <w:abstractNumId w:val="19"/>
  </w:num>
  <w:num w:numId="22">
    <w:abstractNumId w:val="47"/>
  </w:num>
  <w:num w:numId="23">
    <w:abstractNumId w:val="8"/>
  </w:num>
  <w:num w:numId="24">
    <w:abstractNumId w:val="17"/>
    <w:lvlOverride w:ilvl="2">
      <w:lvl w:ilvl="2">
        <w:start w:val="1"/>
        <w:numFmt w:val="decimal"/>
        <w:lvlText w:val="%1.%2.%3."/>
        <w:lvlJc w:val="left"/>
        <w:pPr>
          <w:ind w:left="900" w:hanging="504"/>
        </w:pPr>
        <w:rPr>
          <w:rFonts w:cs="Times New Roman"/>
        </w:rPr>
      </w:lvl>
    </w:lvlOverride>
  </w:num>
  <w:num w:numId="25">
    <w:abstractNumId w:val="7"/>
  </w:num>
  <w:num w:numId="26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</w:num>
  <w:num w:numId="27">
    <w:abstractNumId w:val="4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</w:num>
  <w:num w:numId="28">
    <w:abstractNumId w:val="4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</w:num>
  <w:num w:numId="29">
    <w:abstractNumId w:val="42"/>
  </w:num>
  <w:num w:numId="30">
    <w:abstractNumId w:val="35"/>
  </w:num>
  <w:num w:numId="31">
    <w:abstractNumId w:val="36"/>
  </w:num>
  <w:num w:numId="32">
    <w:abstractNumId w:val="13"/>
  </w:num>
  <w:num w:numId="33">
    <w:abstractNumId w:val="30"/>
  </w:num>
  <w:num w:numId="34">
    <w:abstractNumId w:val="6"/>
  </w:num>
  <w:num w:numId="35">
    <w:abstractNumId w:val="44"/>
  </w:num>
  <w:num w:numId="36">
    <w:abstractNumId w:val="16"/>
  </w:num>
  <w:num w:numId="37">
    <w:abstractNumId w:val="20"/>
  </w:num>
  <w:num w:numId="38">
    <w:abstractNumId w:val="5"/>
  </w:num>
  <w:num w:numId="39">
    <w:abstractNumId w:val="34"/>
  </w:num>
  <w:num w:numId="40">
    <w:abstractNumId w:val="0"/>
  </w:num>
  <w:num w:numId="41">
    <w:abstractNumId w:val="31"/>
  </w:num>
  <w:num w:numId="42">
    <w:abstractNumId w:val="9"/>
  </w:num>
  <w:num w:numId="43">
    <w:abstractNumId w:val="1"/>
  </w:num>
  <w:num w:numId="44">
    <w:abstractNumId w:val="29"/>
  </w:num>
  <w:num w:numId="45">
    <w:abstractNumId w:val="38"/>
  </w:num>
  <w:num w:numId="46">
    <w:abstractNumId w:val="2"/>
  </w:num>
  <w:num w:numId="47">
    <w:abstractNumId w:val="48"/>
  </w:num>
  <w:num w:numId="48">
    <w:abstractNumId w:val="22"/>
  </w:num>
  <w:num w:numId="49">
    <w:abstractNumId w:val="27"/>
  </w:num>
  <w:num w:numId="5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D"/>
    <w:rsid w:val="00000543"/>
    <w:rsid w:val="00024FFF"/>
    <w:rsid w:val="00033AE8"/>
    <w:rsid w:val="000415F1"/>
    <w:rsid w:val="00050AC8"/>
    <w:rsid w:val="000536C7"/>
    <w:rsid w:val="00060C4D"/>
    <w:rsid w:val="00096B14"/>
    <w:rsid w:val="00096B88"/>
    <w:rsid w:val="000B40A0"/>
    <w:rsid w:val="000C4320"/>
    <w:rsid w:val="000C60C9"/>
    <w:rsid w:val="000E6E1B"/>
    <w:rsid w:val="000F1684"/>
    <w:rsid w:val="000F4626"/>
    <w:rsid w:val="00112016"/>
    <w:rsid w:val="00112D81"/>
    <w:rsid w:val="00122E3A"/>
    <w:rsid w:val="0012424B"/>
    <w:rsid w:val="00171369"/>
    <w:rsid w:val="001721D3"/>
    <w:rsid w:val="001774AB"/>
    <w:rsid w:val="001A0E37"/>
    <w:rsid w:val="001D7A41"/>
    <w:rsid w:val="001F0F5C"/>
    <w:rsid w:val="00212FA3"/>
    <w:rsid w:val="002163FF"/>
    <w:rsid w:val="002244B9"/>
    <w:rsid w:val="00230F73"/>
    <w:rsid w:val="00241A61"/>
    <w:rsid w:val="002472CD"/>
    <w:rsid w:val="0025108A"/>
    <w:rsid w:val="00282E17"/>
    <w:rsid w:val="002A32B1"/>
    <w:rsid w:val="002A6145"/>
    <w:rsid w:val="002B0C71"/>
    <w:rsid w:val="002C574F"/>
    <w:rsid w:val="002D7827"/>
    <w:rsid w:val="002F4DB2"/>
    <w:rsid w:val="00312107"/>
    <w:rsid w:val="003230C7"/>
    <w:rsid w:val="00324BDB"/>
    <w:rsid w:val="00332FB1"/>
    <w:rsid w:val="0034428C"/>
    <w:rsid w:val="00346E01"/>
    <w:rsid w:val="00351038"/>
    <w:rsid w:val="003555E8"/>
    <w:rsid w:val="003559A4"/>
    <w:rsid w:val="0037311D"/>
    <w:rsid w:val="003975C7"/>
    <w:rsid w:val="003A187A"/>
    <w:rsid w:val="003B3893"/>
    <w:rsid w:val="003C10E2"/>
    <w:rsid w:val="003E45D7"/>
    <w:rsid w:val="004001C9"/>
    <w:rsid w:val="00403B20"/>
    <w:rsid w:val="0041690D"/>
    <w:rsid w:val="00430EBC"/>
    <w:rsid w:val="0043537C"/>
    <w:rsid w:val="00437DB2"/>
    <w:rsid w:val="00447677"/>
    <w:rsid w:val="00487222"/>
    <w:rsid w:val="0049171B"/>
    <w:rsid w:val="00493BFE"/>
    <w:rsid w:val="004B5168"/>
    <w:rsid w:val="004B641A"/>
    <w:rsid w:val="004B6794"/>
    <w:rsid w:val="004C3D0C"/>
    <w:rsid w:val="004C42F8"/>
    <w:rsid w:val="004E1AE6"/>
    <w:rsid w:val="004F1C15"/>
    <w:rsid w:val="004F777B"/>
    <w:rsid w:val="005046CE"/>
    <w:rsid w:val="0054776F"/>
    <w:rsid w:val="00554CFA"/>
    <w:rsid w:val="005906B8"/>
    <w:rsid w:val="005A32AC"/>
    <w:rsid w:val="005C5ABA"/>
    <w:rsid w:val="005C7D27"/>
    <w:rsid w:val="005D0AC6"/>
    <w:rsid w:val="0060366E"/>
    <w:rsid w:val="00607019"/>
    <w:rsid w:val="0062560D"/>
    <w:rsid w:val="00626673"/>
    <w:rsid w:val="006274BF"/>
    <w:rsid w:val="006401DA"/>
    <w:rsid w:val="00640FC5"/>
    <w:rsid w:val="00641021"/>
    <w:rsid w:val="006961DD"/>
    <w:rsid w:val="006A3BF4"/>
    <w:rsid w:val="006A6649"/>
    <w:rsid w:val="006B0012"/>
    <w:rsid w:val="006B09CF"/>
    <w:rsid w:val="006E2FCB"/>
    <w:rsid w:val="006F28B1"/>
    <w:rsid w:val="00707056"/>
    <w:rsid w:val="00716032"/>
    <w:rsid w:val="0073082F"/>
    <w:rsid w:val="00765F39"/>
    <w:rsid w:val="007666C6"/>
    <w:rsid w:val="0077787E"/>
    <w:rsid w:val="00780132"/>
    <w:rsid w:val="007846B3"/>
    <w:rsid w:val="00791CEA"/>
    <w:rsid w:val="00796A8C"/>
    <w:rsid w:val="007B1489"/>
    <w:rsid w:val="007B5C5E"/>
    <w:rsid w:val="007C57E3"/>
    <w:rsid w:val="007D1214"/>
    <w:rsid w:val="007D4E69"/>
    <w:rsid w:val="007D5347"/>
    <w:rsid w:val="007E2741"/>
    <w:rsid w:val="007E3E60"/>
    <w:rsid w:val="00804C2E"/>
    <w:rsid w:val="00806AC2"/>
    <w:rsid w:val="00821B9F"/>
    <w:rsid w:val="008333BD"/>
    <w:rsid w:val="00841FAB"/>
    <w:rsid w:val="0085026D"/>
    <w:rsid w:val="0085122F"/>
    <w:rsid w:val="00861ABF"/>
    <w:rsid w:val="0086275C"/>
    <w:rsid w:val="00863870"/>
    <w:rsid w:val="00875E48"/>
    <w:rsid w:val="0088348A"/>
    <w:rsid w:val="008855DA"/>
    <w:rsid w:val="008D65F1"/>
    <w:rsid w:val="008E02A0"/>
    <w:rsid w:val="008E4086"/>
    <w:rsid w:val="008F7709"/>
    <w:rsid w:val="009142D1"/>
    <w:rsid w:val="009161F4"/>
    <w:rsid w:val="00917529"/>
    <w:rsid w:val="00921D70"/>
    <w:rsid w:val="00922526"/>
    <w:rsid w:val="00923534"/>
    <w:rsid w:val="0094700A"/>
    <w:rsid w:val="00966230"/>
    <w:rsid w:val="00967CF6"/>
    <w:rsid w:val="009726E3"/>
    <w:rsid w:val="00973E9C"/>
    <w:rsid w:val="00975839"/>
    <w:rsid w:val="00977E0B"/>
    <w:rsid w:val="00980C63"/>
    <w:rsid w:val="00981AC9"/>
    <w:rsid w:val="009914A5"/>
    <w:rsid w:val="009B1A1C"/>
    <w:rsid w:val="009B61F4"/>
    <w:rsid w:val="009D18E2"/>
    <w:rsid w:val="009E34E5"/>
    <w:rsid w:val="009E64FC"/>
    <w:rsid w:val="009E7BD3"/>
    <w:rsid w:val="00A07FD3"/>
    <w:rsid w:val="00A27C80"/>
    <w:rsid w:val="00A324B3"/>
    <w:rsid w:val="00A41754"/>
    <w:rsid w:val="00A4732B"/>
    <w:rsid w:val="00A50373"/>
    <w:rsid w:val="00A76077"/>
    <w:rsid w:val="00A81556"/>
    <w:rsid w:val="00A82F58"/>
    <w:rsid w:val="00AA2635"/>
    <w:rsid w:val="00AB0C79"/>
    <w:rsid w:val="00AB6653"/>
    <w:rsid w:val="00AE281E"/>
    <w:rsid w:val="00B006B7"/>
    <w:rsid w:val="00B11B84"/>
    <w:rsid w:val="00B25D18"/>
    <w:rsid w:val="00B32371"/>
    <w:rsid w:val="00B646B7"/>
    <w:rsid w:val="00B7133B"/>
    <w:rsid w:val="00B76277"/>
    <w:rsid w:val="00B87953"/>
    <w:rsid w:val="00BA47C3"/>
    <w:rsid w:val="00BB122A"/>
    <w:rsid w:val="00BD4744"/>
    <w:rsid w:val="00BD6DE0"/>
    <w:rsid w:val="00BF06F7"/>
    <w:rsid w:val="00BF5B2C"/>
    <w:rsid w:val="00C0391C"/>
    <w:rsid w:val="00C22F9E"/>
    <w:rsid w:val="00C2422B"/>
    <w:rsid w:val="00C34D84"/>
    <w:rsid w:val="00C40403"/>
    <w:rsid w:val="00C50BF0"/>
    <w:rsid w:val="00C64EB9"/>
    <w:rsid w:val="00C725D8"/>
    <w:rsid w:val="00C8481B"/>
    <w:rsid w:val="00CB2968"/>
    <w:rsid w:val="00CD09F2"/>
    <w:rsid w:val="00CE1002"/>
    <w:rsid w:val="00CE3C46"/>
    <w:rsid w:val="00CF3F36"/>
    <w:rsid w:val="00D14627"/>
    <w:rsid w:val="00D24017"/>
    <w:rsid w:val="00D311CE"/>
    <w:rsid w:val="00D346F2"/>
    <w:rsid w:val="00D52910"/>
    <w:rsid w:val="00D61CBB"/>
    <w:rsid w:val="00D73CB8"/>
    <w:rsid w:val="00D9114F"/>
    <w:rsid w:val="00DC4F55"/>
    <w:rsid w:val="00DC7654"/>
    <w:rsid w:val="00DE4975"/>
    <w:rsid w:val="00E108EE"/>
    <w:rsid w:val="00E20C72"/>
    <w:rsid w:val="00E4350E"/>
    <w:rsid w:val="00E57A79"/>
    <w:rsid w:val="00E86734"/>
    <w:rsid w:val="00EA5FC6"/>
    <w:rsid w:val="00EB581E"/>
    <w:rsid w:val="00EB7030"/>
    <w:rsid w:val="00EE7CAF"/>
    <w:rsid w:val="00EF0AE4"/>
    <w:rsid w:val="00EF394C"/>
    <w:rsid w:val="00F028D8"/>
    <w:rsid w:val="00F03203"/>
    <w:rsid w:val="00F049D9"/>
    <w:rsid w:val="00F07470"/>
    <w:rsid w:val="00F12751"/>
    <w:rsid w:val="00F15473"/>
    <w:rsid w:val="00F1701E"/>
    <w:rsid w:val="00F208F9"/>
    <w:rsid w:val="00F20EEF"/>
    <w:rsid w:val="00F35BE9"/>
    <w:rsid w:val="00F43C0F"/>
    <w:rsid w:val="00F443C2"/>
    <w:rsid w:val="00F54BDB"/>
    <w:rsid w:val="00F55B3C"/>
    <w:rsid w:val="00F57274"/>
    <w:rsid w:val="00F5741E"/>
    <w:rsid w:val="00F7224F"/>
    <w:rsid w:val="00F74B66"/>
    <w:rsid w:val="00F84A63"/>
    <w:rsid w:val="00F9356A"/>
    <w:rsid w:val="00FB143F"/>
    <w:rsid w:val="00FB1F64"/>
    <w:rsid w:val="00FD345D"/>
    <w:rsid w:val="00FF1324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D245-2D1E-4001-88E7-5FC7200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0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0">
    <w:name w:val="heading 1"/>
    <w:aliases w:val="1,H1,Contract Main,KJL:Main,KJL:Octel Main,h1,Header 1,MajorTopic.Title,1 ghost,g,ghost,Guardent-H1,ResHeading,Chapter Title,II+,I,Head1,Heading apps,A MAJOR/BOLD,stydde,Part,Top of Page Header,Chapter Heading,12,sstHeading 1,ATHeading 1,h11"/>
    <w:basedOn w:val="a1"/>
    <w:link w:val="11"/>
    <w:qFormat/>
    <w:rsid w:val="002A614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nhideWhenUsed/>
    <w:qFormat/>
    <w:rsid w:val="006256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aliases w:val="3"/>
    <w:basedOn w:val="a1"/>
    <w:next w:val="a1"/>
    <w:link w:val="31"/>
    <w:qFormat/>
    <w:rsid w:val="001721D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link w:val="40"/>
    <w:qFormat/>
    <w:rsid w:val="002A614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1"/>
    <w:link w:val="50"/>
    <w:qFormat/>
    <w:rsid w:val="002A6145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1"/>
    <w:next w:val="a1"/>
    <w:link w:val="60"/>
    <w:qFormat/>
    <w:rsid w:val="002A6145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val="en-US" w:eastAsia="ja-JP"/>
    </w:rPr>
  </w:style>
  <w:style w:type="paragraph" w:styleId="7">
    <w:name w:val="heading 7"/>
    <w:basedOn w:val="a1"/>
    <w:next w:val="a1"/>
    <w:link w:val="70"/>
    <w:unhideWhenUsed/>
    <w:qFormat/>
    <w:rsid w:val="002A6145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1"/>
    <w:next w:val="a1"/>
    <w:link w:val="80"/>
    <w:qFormat/>
    <w:rsid w:val="002A6145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val="en-US" w:eastAsia="ja-JP"/>
    </w:rPr>
  </w:style>
  <w:style w:type="paragraph" w:styleId="9">
    <w:name w:val="heading 9"/>
    <w:basedOn w:val="a1"/>
    <w:next w:val="a1"/>
    <w:link w:val="90"/>
    <w:qFormat/>
    <w:rsid w:val="002A614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  <w:lang w:val="en-US"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,Bullet Number,lp1,Bullet List,FooterText,numbered,маркированный,Списки,SL_Абзац списка,[SL] Список маркированный,Heading1,Colorful List - Accent 11,Colorful List - Accent 11CxSpLast,H1-1,Содержание. 2 уровень,Заголовок3"/>
    <w:basedOn w:val="a1"/>
    <w:link w:val="a6"/>
    <w:uiPriority w:val="34"/>
    <w:qFormat/>
    <w:rsid w:val="004001C9"/>
    <w:pPr>
      <w:ind w:left="720"/>
      <w:contextualSpacing/>
    </w:pPr>
  </w:style>
  <w:style w:type="character" w:customStyle="1" w:styleId="a6">
    <w:name w:val="Абзац списка Знак"/>
    <w:aliases w:val="Абзац Знак,Bullet Number Знак,lp1 Знак,Bullet List Знак,FooterText Знак,numbered Знак,маркированный Знак,Списки Знак,SL_Абзац списка Знак,[SL] Список маркированный Знак,Heading1 Знак,Colorful List - Accent 11 Знак,H1-1 Знак"/>
    <w:link w:val="a5"/>
    <w:uiPriority w:val="34"/>
    <w:rsid w:val="004001C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rmal (Web)"/>
    <w:aliases w:val="Обычный (Web)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 Знак4"/>
    <w:basedOn w:val="a1"/>
    <w:link w:val="a8"/>
    <w:uiPriority w:val="99"/>
    <w:rsid w:val="004001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4001C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2">
    <w:name w:val="Без интервала1"/>
    <w:link w:val="NoSpacingChar"/>
    <w:rsid w:val="00F443C2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NoSpacingChar">
    <w:name w:val="No Spacing Char"/>
    <w:link w:val="12"/>
    <w:locked/>
    <w:rsid w:val="00F443C2"/>
    <w:rPr>
      <w:rFonts w:ascii="Calibri" w:eastAsia="Calibri" w:hAnsi="Calibri" w:cs="Times New Roman"/>
      <w:lang w:val="ru-RU" w:eastAsia="ru-RU"/>
    </w:rPr>
  </w:style>
  <w:style w:type="character" w:customStyle="1" w:styleId="31">
    <w:name w:val="Заголовок 3 Знак"/>
    <w:aliases w:val="3 Знак"/>
    <w:basedOn w:val="a2"/>
    <w:link w:val="30"/>
    <w:rsid w:val="001721D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9">
    <w:name w:val="Основной текст Знак"/>
    <w:link w:val="aa"/>
    <w:rsid w:val="00024FF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1"/>
    <w:link w:val="a9"/>
    <w:unhideWhenUsed/>
    <w:rsid w:val="00024FFF"/>
    <w:pPr>
      <w:spacing w:before="100" w:beforeAutospacing="1" w:after="100" w:afterAutospacing="1"/>
    </w:pPr>
    <w:rPr>
      <w:rFonts w:eastAsia="Times New Roman" w:cstheme="minorBidi"/>
      <w:lang w:val="kk-KZ" w:eastAsia="en-US"/>
    </w:rPr>
  </w:style>
  <w:style w:type="character" w:customStyle="1" w:styleId="13">
    <w:name w:val="Основной текст Знак1"/>
    <w:basedOn w:val="a2"/>
    <w:uiPriority w:val="99"/>
    <w:semiHidden/>
    <w:rsid w:val="00024FF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aliases w:val="Обычный (Web)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7"/>
    <w:uiPriority w:val="99"/>
    <w:rsid w:val="00024FFF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b">
    <w:name w:val="Balloon Text"/>
    <w:basedOn w:val="a1"/>
    <w:link w:val="ac"/>
    <w:uiPriority w:val="99"/>
    <w:semiHidden/>
    <w:unhideWhenUsed/>
    <w:rsid w:val="003C10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C10E2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25">
    <w:name w:val="Абзац списка2"/>
    <w:basedOn w:val="a1"/>
    <w:rsid w:val="00F43C0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paragraph" w:customStyle="1" w:styleId="41">
    <w:name w:val="Без интервала4"/>
    <w:rsid w:val="00F4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d">
    <w:name w:val="No Spacing"/>
    <w:link w:val="ae"/>
    <w:uiPriority w:val="1"/>
    <w:qFormat/>
    <w:rsid w:val="007E27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7E2741"/>
    <w:rPr>
      <w:rFonts w:ascii="Calibri" w:eastAsia="Times New Roman" w:hAnsi="Calibri" w:cs="Times New Roman"/>
      <w:lang w:val="ru-RU" w:eastAsia="ru-RU"/>
    </w:rPr>
  </w:style>
  <w:style w:type="paragraph" w:styleId="af">
    <w:name w:val="header"/>
    <w:basedOn w:val="a1"/>
    <w:link w:val="af0"/>
    <w:unhideWhenUsed/>
    <w:rsid w:val="007E27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7E274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6256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Iauiue">
    <w:name w:val="Iau?iue"/>
    <w:rsid w:val="0062560D"/>
    <w:pPr>
      <w:widowControl w:val="0"/>
      <w:spacing w:after="0" w:line="240" w:lineRule="auto"/>
    </w:pPr>
    <w:rPr>
      <w:rFonts w:ascii="MS Sans Serif" w:eastAsia="Calibri" w:hAnsi="MS Sans Serif" w:cs="Times New Roman"/>
      <w:sz w:val="20"/>
      <w:szCs w:val="20"/>
      <w:lang w:val="en-GB" w:eastAsia="ru-RU"/>
    </w:rPr>
  </w:style>
  <w:style w:type="character" w:styleId="af1">
    <w:name w:val="Strong"/>
    <w:basedOn w:val="a2"/>
    <w:uiPriority w:val="22"/>
    <w:qFormat/>
    <w:rsid w:val="002A6145"/>
    <w:rPr>
      <w:b/>
      <w:bCs/>
    </w:rPr>
  </w:style>
  <w:style w:type="character" w:customStyle="1" w:styleId="11">
    <w:name w:val="Заголовок 1 Знак"/>
    <w:aliases w:val="1 Знак,H1 Знак,Contract Main Знак,KJL:Main Знак,KJL:Octel Main Знак,h1 Знак,Header 1 Знак,MajorTopic.Title Знак,1 ghost Знак,g Знак,ghost Знак,Guardent-H1 Знак,ResHeading Знак,Chapter Title Знак,II+ Знак,I Знак,Head1 Знак,stydde Знак"/>
    <w:basedOn w:val="a2"/>
    <w:link w:val="10"/>
    <w:rsid w:val="002A6145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2"/>
    <w:link w:val="4"/>
    <w:rsid w:val="002A6145"/>
    <w:rPr>
      <w:rFonts w:ascii="Arial Unicode MS" w:eastAsia="Arial Unicode MS" w:hAnsi="Arial Unicode MS" w:cs="Arial Unicode MS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rsid w:val="002A6145"/>
    <w:rPr>
      <w:rFonts w:ascii="Arial Unicode MS" w:eastAsia="Arial Unicode MS" w:hAnsi="Arial Unicode MS" w:cs="Arial Unicode MS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2A6145"/>
    <w:rPr>
      <w:rFonts w:ascii="Times New Roman" w:eastAsia="Times New Roman" w:hAnsi="Times New Roman" w:cs="Times New Roman"/>
      <w:b/>
      <w:bCs/>
      <w:lang w:val="en-US" w:eastAsia="ja-JP"/>
    </w:rPr>
  </w:style>
  <w:style w:type="character" w:customStyle="1" w:styleId="70">
    <w:name w:val="Заголовок 7 Знак"/>
    <w:basedOn w:val="a2"/>
    <w:link w:val="7"/>
    <w:rsid w:val="002A6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rsid w:val="002A6145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90">
    <w:name w:val="Заголовок 9 Знак"/>
    <w:basedOn w:val="a2"/>
    <w:link w:val="9"/>
    <w:rsid w:val="002A6145"/>
    <w:rPr>
      <w:rFonts w:ascii="Arial" w:eastAsia="Times New Roman" w:hAnsi="Arial" w:cs="Times New Roman"/>
      <w:lang w:val="en-US" w:eastAsia="ja-JP"/>
    </w:rPr>
  </w:style>
  <w:style w:type="character" w:customStyle="1" w:styleId="HTML">
    <w:name w:val="Стандартный HTML Знак"/>
    <w:link w:val="HTML0"/>
    <w:rsid w:val="002A6145"/>
    <w:rPr>
      <w:rFonts w:ascii="Courier New" w:eastAsia="Times New Roman" w:hAnsi="Courier New" w:cs="Courier New"/>
      <w:color w:val="000000"/>
    </w:rPr>
  </w:style>
  <w:style w:type="paragraph" w:styleId="HTML0">
    <w:name w:val="HTML Preformatted"/>
    <w:basedOn w:val="a1"/>
    <w:link w:val="HTML"/>
    <w:unhideWhenUsed/>
    <w:rsid w:val="002A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2"/>
      <w:szCs w:val="22"/>
      <w:lang w:val="kk-KZ" w:eastAsia="en-US"/>
    </w:rPr>
  </w:style>
  <w:style w:type="character" w:customStyle="1" w:styleId="HTML1">
    <w:name w:val="Стандартный HTML Знак1"/>
    <w:basedOn w:val="a2"/>
    <w:uiPriority w:val="99"/>
    <w:semiHidden/>
    <w:rsid w:val="002A6145"/>
    <w:rPr>
      <w:rFonts w:ascii="Consolas" w:eastAsia="Calibri" w:hAnsi="Consolas" w:cs="Consolas"/>
      <w:sz w:val="20"/>
      <w:szCs w:val="20"/>
      <w:lang w:val="ru-RU" w:eastAsia="ru-RU"/>
    </w:rPr>
  </w:style>
  <w:style w:type="character" w:customStyle="1" w:styleId="s0">
    <w:name w:val="s0"/>
    <w:rsid w:val="002A6145"/>
    <w:rPr>
      <w:color w:val="000000"/>
      <w:sz w:val="28"/>
      <w:szCs w:val="28"/>
    </w:rPr>
  </w:style>
  <w:style w:type="character" w:styleId="af2">
    <w:name w:val="Hyperlink"/>
    <w:rsid w:val="002A614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2A614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2A6145"/>
    <w:rPr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rsid w:val="002A61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Знак Знак1 Знак Знак Знак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-1">
    <w:name w:val="text-1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3"/>
    <w:uiPriority w:val="59"/>
    <w:rsid w:val="002A6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2A6145"/>
    <w:pPr>
      <w:widowControl w:val="0"/>
      <w:suppressAutoHyphens/>
      <w:jc w:val="both"/>
    </w:pPr>
    <w:rPr>
      <w:rFonts w:eastAsia="Times New Roman" w:cs="Calibri"/>
      <w:szCs w:val="20"/>
      <w:lang w:val="en-GB" w:eastAsia="ar-SA"/>
    </w:rPr>
  </w:style>
  <w:style w:type="paragraph" w:customStyle="1" w:styleId="220">
    <w:name w:val="Основной текст 22"/>
    <w:basedOn w:val="a1"/>
    <w:rsid w:val="002A6145"/>
    <w:pPr>
      <w:jc w:val="center"/>
    </w:pPr>
    <w:rPr>
      <w:rFonts w:ascii="Arial" w:eastAsia="Times New Roman" w:hAnsi="Arial"/>
      <w:i/>
      <w:sz w:val="22"/>
      <w:szCs w:val="20"/>
      <w:lang w:eastAsia="ar-SA"/>
    </w:rPr>
  </w:style>
  <w:style w:type="character" w:customStyle="1" w:styleId="120">
    <w:name w:val="Обычный + 12 пт Знак Знак Знак"/>
    <w:link w:val="121"/>
    <w:locked/>
    <w:rsid w:val="002A6145"/>
    <w:rPr>
      <w:color w:val="000000"/>
      <w:sz w:val="28"/>
      <w:szCs w:val="28"/>
      <w:lang w:eastAsia="ru-RU"/>
    </w:rPr>
  </w:style>
  <w:style w:type="paragraph" w:customStyle="1" w:styleId="121">
    <w:name w:val="Обычный + 12 пт Знак Знак"/>
    <w:basedOn w:val="a1"/>
    <w:link w:val="120"/>
    <w:rsid w:val="002A6145"/>
    <w:pPr>
      <w:autoSpaceDE w:val="0"/>
      <w:autoSpaceDN w:val="0"/>
      <w:ind w:firstLine="400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kk-KZ"/>
    </w:rPr>
  </w:style>
  <w:style w:type="paragraph" w:styleId="26">
    <w:name w:val="Body Text 2"/>
    <w:basedOn w:val="a1"/>
    <w:link w:val="27"/>
    <w:unhideWhenUsed/>
    <w:rsid w:val="002A61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4">
    <w:name w:val="Subtitle"/>
    <w:basedOn w:val="a1"/>
    <w:link w:val="af5"/>
    <w:qFormat/>
    <w:rsid w:val="002A6145"/>
    <w:pPr>
      <w:jc w:val="center"/>
    </w:pPr>
    <w:rPr>
      <w:rFonts w:eastAsia="Times New Roman"/>
      <w:b/>
      <w:caps/>
      <w:szCs w:val="20"/>
    </w:rPr>
  </w:style>
  <w:style w:type="character" w:customStyle="1" w:styleId="af5">
    <w:name w:val="Подзаголовок Знак"/>
    <w:basedOn w:val="a2"/>
    <w:link w:val="af4"/>
    <w:rsid w:val="002A6145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xl30">
    <w:name w:val="xl30"/>
    <w:basedOn w:val="a1"/>
    <w:rsid w:val="002A6145"/>
    <w:pPr>
      <w:spacing w:before="100" w:after="100"/>
      <w:jc w:val="center"/>
    </w:pPr>
    <w:rPr>
      <w:rFonts w:eastAsia="Times New Roman"/>
      <w:b/>
      <w:szCs w:val="20"/>
    </w:rPr>
  </w:style>
  <w:style w:type="paragraph" w:styleId="af6">
    <w:name w:val="Body Text Indent"/>
    <w:basedOn w:val="a1"/>
    <w:link w:val="af7"/>
    <w:unhideWhenUsed/>
    <w:rsid w:val="002A6145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8">
    <w:name w:val="Plain Text"/>
    <w:aliases w:val="Знак"/>
    <w:basedOn w:val="a1"/>
    <w:link w:val="af9"/>
    <w:uiPriority w:val="99"/>
    <w:rsid w:val="002A6145"/>
    <w:rPr>
      <w:rFonts w:ascii="Courier New" w:hAnsi="Courier New"/>
      <w:sz w:val="20"/>
      <w:szCs w:val="20"/>
    </w:rPr>
  </w:style>
  <w:style w:type="character" w:customStyle="1" w:styleId="af9">
    <w:name w:val="Текст Знак"/>
    <w:aliases w:val="Знак Знак"/>
    <w:basedOn w:val="a2"/>
    <w:link w:val="af8"/>
    <w:uiPriority w:val="99"/>
    <w:rsid w:val="002A6145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fa">
    <w:name w:val="Стиль По ширине"/>
    <w:basedOn w:val="a1"/>
    <w:rsid w:val="002A6145"/>
    <w:pPr>
      <w:spacing w:before="120" w:after="60"/>
      <w:jc w:val="both"/>
    </w:pPr>
    <w:rPr>
      <w:rFonts w:eastAsia="Times New Roman"/>
      <w:szCs w:val="20"/>
    </w:rPr>
  </w:style>
  <w:style w:type="paragraph" w:styleId="afb">
    <w:name w:val="Title"/>
    <w:basedOn w:val="a1"/>
    <w:link w:val="afc"/>
    <w:qFormat/>
    <w:rsid w:val="002A6145"/>
    <w:pPr>
      <w:jc w:val="center"/>
    </w:pPr>
    <w:rPr>
      <w:rFonts w:eastAsia="Times New Roman"/>
      <w:b/>
      <w:sz w:val="32"/>
      <w:szCs w:val="20"/>
    </w:rPr>
  </w:style>
  <w:style w:type="character" w:customStyle="1" w:styleId="afc">
    <w:name w:val="Название Знак"/>
    <w:basedOn w:val="a2"/>
    <w:link w:val="afb"/>
    <w:rsid w:val="002A614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28">
    <w:name w:val="Body Text Indent 2"/>
    <w:basedOn w:val="a1"/>
    <w:link w:val="29"/>
    <w:uiPriority w:val="99"/>
    <w:unhideWhenUsed/>
    <w:rsid w:val="002A614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2A61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1"/>
    <w:link w:val="33"/>
    <w:semiHidden/>
    <w:unhideWhenUsed/>
    <w:rsid w:val="002A614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2A6145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2a">
    <w:name w:val="Без интервала2"/>
    <w:rsid w:val="002A614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Default">
    <w:name w:val="Default"/>
    <w:rsid w:val="002A6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5">
    <w:name w:val="Обычный1"/>
    <w:rsid w:val="002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footnote text"/>
    <w:basedOn w:val="a1"/>
    <w:link w:val="afe"/>
    <w:rsid w:val="002A6145"/>
    <w:pPr>
      <w:widowControl w:val="0"/>
    </w:pPr>
    <w:rPr>
      <w:rFonts w:eastAsia="Times New Roman"/>
      <w:sz w:val="20"/>
      <w:szCs w:val="20"/>
      <w:lang w:val="en-GB"/>
    </w:rPr>
  </w:style>
  <w:style w:type="character" w:customStyle="1" w:styleId="afe">
    <w:name w:val="Текст сноски Знак"/>
    <w:basedOn w:val="a2"/>
    <w:link w:val="afd"/>
    <w:rsid w:val="002A61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f">
    <w:name w:val="footnote reference"/>
    <w:rsid w:val="002A6145"/>
    <w:rPr>
      <w:rFonts w:cs="Times New Roman"/>
      <w:sz w:val="20"/>
      <w:vertAlign w:val="superscript"/>
    </w:rPr>
  </w:style>
  <w:style w:type="paragraph" w:styleId="34">
    <w:name w:val="Body Text Indent 3"/>
    <w:basedOn w:val="a1"/>
    <w:link w:val="35"/>
    <w:uiPriority w:val="99"/>
    <w:semiHidden/>
    <w:unhideWhenUsed/>
    <w:rsid w:val="002A614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2A6145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FontStyle16">
    <w:name w:val="Font Style16"/>
    <w:rsid w:val="002A6145"/>
    <w:rPr>
      <w:rFonts w:ascii="Times New Roman" w:hAnsi="Times New Roman" w:cs="Times New Roman" w:hint="default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2A6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xt">
    <w:name w:val="txt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Заголовок 2.1"/>
    <w:basedOn w:val="a1"/>
    <w:next w:val="a1"/>
    <w:rsid w:val="002A6145"/>
    <w:pPr>
      <w:keepNext/>
      <w:numPr>
        <w:numId w:val="1"/>
      </w:numPr>
      <w:spacing w:before="160" w:after="80"/>
      <w:ind w:left="357" w:hanging="357"/>
    </w:pPr>
    <w:rPr>
      <w:rFonts w:ascii="PT Sans Caption" w:eastAsia="Times New Roman" w:hAnsi="PT Sans Caption"/>
      <w:b/>
      <w:sz w:val="28"/>
      <w:szCs w:val="28"/>
    </w:rPr>
  </w:style>
  <w:style w:type="paragraph" w:customStyle="1" w:styleId="22">
    <w:name w:val="Заголовок 2.2"/>
    <w:basedOn w:val="2"/>
    <w:next w:val="a1"/>
    <w:rsid w:val="002A6145"/>
    <w:pPr>
      <w:keepLines w:val="0"/>
      <w:numPr>
        <w:ilvl w:val="1"/>
        <w:numId w:val="1"/>
      </w:numPr>
      <w:spacing w:before="160" w:after="80"/>
    </w:pPr>
    <w:rPr>
      <w:rFonts w:ascii="PT Sans Caption" w:eastAsia="Times New Roman" w:hAnsi="PT Sans Caption" w:cs="Times New Roman"/>
      <w:b/>
      <w:color w:val="auto"/>
      <w:sz w:val="24"/>
      <w:szCs w:val="20"/>
      <w:lang w:val="x-none" w:eastAsia="x-none"/>
    </w:rPr>
  </w:style>
  <w:style w:type="paragraph" w:customStyle="1" w:styleId="23">
    <w:name w:val="Заголовок 2.3"/>
    <w:basedOn w:val="22"/>
    <w:next w:val="a1"/>
    <w:rsid w:val="002A6145"/>
    <w:pPr>
      <w:numPr>
        <w:ilvl w:val="2"/>
      </w:numPr>
      <w:tabs>
        <w:tab w:val="clear" w:pos="2160"/>
        <w:tab w:val="num" w:pos="1080"/>
      </w:tabs>
      <w:ind w:left="1077" w:hanging="1077"/>
    </w:pPr>
    <w:rPr>
      <w:szCs w:val="22"/>
    </w:rPr>
  </w:style>
  <w:style w:type="paragraph" w:customStyle="1" w:styleId="24">
    <w:name w:val="Заголовок 2.4"/>
    <w:basedOn w:val="22"/>
    <w:next w:val="a1"/>
    <w:rsid w:val="002A6145"/>
    <w:pPr>
      <w:numPr>
        <w:ilvl w:val="3"/>
      </w:numPr>
      <w:tabs>
        <w:tab w:val="clear" w:pos="3240"/>
        <w:tab w:val="num" w:pos="1080"/>
      </w:tabs>
      <w:ind w:left="1077" w:hanging="1077"/>
    </w:pPr>
  </w:style>
  <w:style w:type="paragraph" w:customStyle="1" w:styleId="-1">
    <w:name w:val="Список-1"/>
    <w:basedOn w:val="a1"/>
    <w:qFormat/>
    <w:rsid w:val="002A6145"/>
    <w:pPr>
      <w:numPr>
        <w:numId w:val="2"/>
      </w:numPr>
    </w:pPr>
    <w:rPr>
      <w:rFonts w:ascii="PT Sans" w:eastAsia="Times New Roman" w:hAnsi="PT Sans"/>
      <w:sz w:val="20"/>
      <w:szCs w:val="20"/>
      <w:lang w:eastAsia="en-US"/>
    </w:rPr>
  </w:style>
  <w:style w:type="paragraph" w:customStyle="1" w:styleId="aff0">
    <w:name w:val="Таблица"/>
    <w:basedOn w:val="a1"/>
    <w:rsid w:val="002A6145"/>
    <w:pPr>
      <w:spacing w:before="40" w:after="40"/>
    </w:pPr>
    <w:rPr>
      <w:rFonts w:ascii="PT Sans" w:eastAsia="Times New Roman" w:hAnsi="PT Sans"/>
      <w:sz w:val="20"/>
      <w:szCs w:val="20"/>
      <w:lang w:val="en-US" w:eastAsia="en-US"/>
    </w:rPr>
  </w:style>
  <w:style w:type="paragraph" w:customStyle="1" w:styleId="aff1">
    <w:name w:val="Таблица заголовок"/>
    <w:basedOn w:val="a1"/>
    <w:rsid w:val="002A6145"/>
    <w:pPr>
      <w:keepNext/>
      <w:keepLines/>
      <w:spacing w:before="40" w:after="40"/>
    </w:pPr>
    <w:rPr>
      <w:rFonts w:ascii="PT Sans Caption" w:eastAsia="Times New Roman" w:hAnsi="PT Sans Caption"/>
      <w:b/>
      <w:sz w:val="20"/>
      <w:szCs w:val="20"/>
      <w:lang w:val="en-US" w:eastAsia="en-US"/>
    </w:rPr>
  </w:style>
  <w:style w:type="paragraph" w:styleId="aff2">
    <w:name w:val="footer"/>
    <w:basedOn w:val="a1"/>
    <w:link w:val="aff3"/>
    <w:unhideWhenUsed/>
    <w:rsid w:val="002A6145"/>
    <w:pPr>
      <w:tabs>
        <w:tab w:val="center" w:pos="4677"/>
        <w:tab w:val="right" w:pos="9355"/>
      </w:tabs>
    </w:pPr>
    <w:rPr>
      <w:rFonts w:ascii="PT Sans" w:hAnsi="PT Sans"/>
      <w:sz w:val="20"/>
      <w:szCs w:val="20"/>
      <w:lang w:val="x-none" w:eastAsia="x-none"/>
    </w:rPr>
  </w:style>
  <w:style w:type="character" w:customStyle="1" w:styleId="aff3">
    <w:name w:val="Нижний колонтитул Знак"/>
    <w:basedOn w:val="a2"/>
    <w:link w:val="aff2"/>
    <w:rsid w:val="002A6145"/>
    <w:rPr>
      <w:rFonts w:ascii="PT Sans" w:eastAsia="Calibri" w:hAnsi="PT Sans" w:cs="Times New Roman"/>
      <w:sz w:val="20"/>
      <w:szCs w:val="20"/>
      <w:lang w:val="x-none" w:eastAsia="x-none"/>
    </w:rPr>
  </w:style>
  <w:style w:type="paragraph" w:styleId="aff4">
    <w:name w:val="Block Text"/>
    <w:basedOn w:val="a1"/>
    <w:semiHidden/>
    <w:unhideWhenUsed/>
    <w:rsid w:val="002A6145"/>
    <w:pPr>
      <w:ind w:left="-108" w:right="-92" w:firstLine="360"/>
      <w:jc w:val="center"/>
    </w:pPr>
    <w:rPr>
      <w:rFonts w:eastAsia="SimSun"/>
      <w:b/>
      <w:lang w:eastAsia="zh-CN"/>
    </w:rPr>
  </w:style>
  <w:style w:type="paragraph" w:customStyle="1" w:styleId="17">
    <w:name w:val="заголовок 1"/>
    <w:basedOn w:val="a1"/>
    <w:next w:val="a1"/>
    <w:rsid w:val="002A6145"/>
    <w:pPr>
      <w:keepNext/>
      <w:widowControl w:val="0"/>
      <w:jc w:val="center"/>
    </w:pPr>
    <w:rPr>
      <w:rFonts w:eastAsia="Times New Roman"/>
      <w:b/>
      <w:szCs w:val="20"/>
    </w:rPr>
  </w:style>
  <w:style w:type="paragraph" w:styleId="a">
    <w:name w:val="List Bullet"/>
    <w:basedOn w:val="a1"/>
    <w:autoRedefine/>
    <w:rsid w:val="002A6145"/>
    <w:pPr>
      <w:numPr>
        <w:ilvl w:val="1"/>
        <w:numId w:val="3"/>
      </w:numPr>
      <w:tabs>
        <w:tab w:val="left" w:pos="567"/>
      </w:tabs>
      <w:ind w:left="567" w:hanging="567"/>
      <w:jc w:val="both"/>
    </w:pPr>
    <w:rPr>
      <w:rFonts w:ascii="Arial" w:eastAsia="Times New Roman" w:hAnsi="Arial" w:cs="Arial"/>
      <w:sz w:val="20"/>
      <w:szCs w:val="20"/>
    </w:rPr>
  </w:style>
  <w:style w:type="character" w:styleId="aff5">
    <w:name w:val="annotation reference"/>
    <w:semiHidden/>
    <w:unhideWhenUsed/>
    <w:rsid w:val="002A6145"/>
    <w:rPr>
      <w:sz w:val="16"/>
      <w:szCs w:val="16"/>
    </w:rPr>
  </w:style>
  <w:style w:type="paragraph" w:styleId="aff6">
    <w:name w:val="annotation text"/>
    <w:basedOn w:val="a1"/>
    <w:link w:val="aff7"/>
    <w:unhideWhenUsed/>
    <w:rsid w:val="002A6145"/>
    <w:rPr>
      <w:rFonts w:ascii="PT Sans" w:hAnsi="PT Sans"/>
      <w:sz w:val="20"/>
      <w:szCs w:val="20"/>
      <w:lang w:eastAsia="en-US"/>
    </w:rPr>
  </w:style>
  <w:style w:type="character" w:customStyle="1" w:styleId="aff7">
    <w:name w:val="Текст примечания Знак"/>
    <w:basedOn w:val="a2"/>
    <w:link w:val="aff6"/>
    <w:rsid w:val="002A6145"/>
    <w:rPr>
      <w:rFonts w:ascii="PT Sans" w:eastAsia="Calibri" w:hAnsi="PT Sans" w:cs="Times New Roman"/>
      <w:sz w:val="20"/>
      <w:szCs w:val="20"/>
      <w:lang w:val="ru-RU"/>
    </w:rPr>
  </w:style>
  <w:style w:type="paragraph" w:styleId="aff8">
    <w:name w:val="annotation subject"/>
    <w:basedOn w:val="aff6"/>
    <w:next w:val="aff6"/>
    <w:link w:val="aff9"/>
    <w:semiHidden/>
    <w:unhideWhenUsed/>
    <w:rsid w:val="002A6145"/>
    <w:rPr>
      <w:rFonts w:ascii="Times New Roman" w:eastAsia="Times New Roman" w:hAnsi="Times New Roman"/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2A614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36">
    <w:name w:val="Без интервала3"/>
    <w:rsid w:val="002A614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a">
    <w:name w:val="Содержание"/>
    <w:basedOn w:val="10"/>
    <w:rsid w:val="002A6145"/>
    <w:pPr>
      <w:keepNext/>
      <w:spacing w:before="240" w:beforeAutospacing="0" w:after="60" w:afterAutospacing="0"/>
    </w:pPr>
    <w:rPr>
      <w:rFonts w:ascii="Arial" w:eastAsia="Times New Roman" w:hAnsi="Arial" w:cs="Times New Roman"/>
      <w:b w:val="0"/>
      <w:kern w:val="32"/>
      <w:sz w:val="24"/>
      <w:szCs w:val="32"/>
      <w:lang w:val="en-US" w:eastAsia="ja-JP"/>
    </w:rPr>
  </w:style>
  <w:style w:type="paragraph" w:styleId="18">
    <w:name w:val="toc 1"/>
    <w:basedOn w:val="a1"/>
    <w:next w:val="a1"/>
    <w:autoRedefine/>
    <w:uiPriority w:val="39"/>
    <w:qFormat/>
    <w:rsid w:val="002A6145"/>
    <w:pPr>
      <w:tabs>
        <w:tab w:val="left" w:pos="284"/>
        <w:tab w:val="right" w:leader="dot" w:pos="10490"/>
      </w:tabs>
      <w:ind w:left="284" w:hanging="426"/>
    </w:pPr>
    <w:rPr>
      <w:rFonts w:eastAsia="Times New Roman"/>
      <w:noProof/>
      <w:lang w:val="en-US" w:eastAsia="en-US"/>
    </w:rPr>
  </w:style>
  <w:style w:type="paragraph" w:styleId="2b">
    <w:name w:val="toc 2"/>
    <w:basedOn w:val="a1"/>
    <w:next w:val="a1"/>
    <w:autoRedefine/>
    <w:uiPriority w:val="39"/>
    <w:qFormat/>
    <w:rsid w:val="002A6145"/>
    <w:pPr>
      <w:tabs>
        <w:tab w:val="left" w:pos="880"/>
        <w:tab w:val="left" w:pos="993"/>
        <w:tab w:val="right" w:leader="dot" w:pos="10490"/>
      </w:tabs>
      <w:ind w:left="851" w:hanging="567"/>
    </w:pPr>
    <w:rPr>
      <w:rFonts w:eastAsia="Times New Roman"/>
      <w:lang w:val="en-US" w:eastAsia="en-US"/>
    </w:rPr>
  </w:style>
  <w:style w:type="character" w:styleId="affb">
    <w:name w:val="page number"/>
    <w:rsid w:val="002A6145"/>
    <w:rPr>
      <w:rFonts w:cs="Times New Roman"/>
    </w:rPr>
  </w:style>
  <w:style w:type="paragraph" w:styleId="42">
    <w:name w:val="List Number 4"/>
    <w:basedOn w:val="a1"/>
    <w:rsid w:val="002A6145"/>
    <w:pPr>
      <w:tabs>
        <w:tab w:val="num" w:pos="1209"/>
      </w:tabs>
      <w:spacing w:before="60" w:after="60"/>
      <w:ind w:left="1209" w:hanging="360"/>
      <w:jc w:val="both"/>
    </w:pPr>
    <w:rPr>
      <w:rFonts w:ascii="Arial" w:eastAsia="Times New Roman" w:hAnsi="Arial"/>
      <w:lang w:val="en-US" w:eastAsia="en-US"/>
    </w:rPr>
  </w:style>
  <w:style w:type="paragraph" w:styleId="affc">
    <w:name w:val="caption"/>
    <w:basedOn w:val="a1"/>
    <w:next w:val="a1"/>
    <w:uiPriority w:val="35"/>
    <w:qFormat/>
    <w:rsid w:val="002A6145"/>
    <w:rPr>
      <w:rFonts w:eastAsia="Times New Roman"/>
      <w:b/>
      <w:bCs/>
      <w:sz w:val="20"/>
      <w:szCs w:val="20"/>
      <w:lang w:val="en-US" w:eastAsia="en-US"/>
    </w:rPr>
  </w:style>
  <w:style w:type="paragraph" w:styleId="affd">
    <w:name w:val="table of figures"/>
    <w:basedOn w:val="a1"/>
    <w:next w:val="a1"/>
    <w:semiHidden/>
    <w:rsid w:val="002A6145"/>
    <w:rPr>
      <w:rFonts w:eastAsia="Times New Roman"/>
      <w:lang w:val="en-US" w:eastAsia="en-US"/>
    </w:rPr>
  </w:style>
  <w:style w:type="paragraph" w:customStyle="1" w:styleId="19">
    <w:name w:val="Абзац списка1"/>
    <w:basedOn w:val="a1"/>
    <w:rsid w:val="002A6145"/>
    <w:pPr>
      <w:ind w:left="720"/>
      <w:contextualSpacing/>
    </w:pPr>
    <w:rPr>
      <w:rFonts w:eastAsia="Times New Roman"/>
      <w:lang w:val="en-US" w:eastAsia="en-US"/>
    </w:rPr>
  </w:style>
  <w:style w:type="paragraph" w:customStyle="1" w:styleId="affe">
    <w:name w:val="Знак Знак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ormal1">
    <w:name w:val="Normal1"/>
    <w:rsid w:val="002A61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-2">
    <w:name w:val="Список-2"/>
    <w:basedOn w:val="a1"/>
    <w:rsid w:val="002A6145"/>
    <w:pPr>
      <w:numPr>
        <w:numId w:val="4"/>
      </w:numPr>
    </w:pPr>
    <w:rPr>
      <w:rFonts w:eastAsia="Times New Roman"/>
      <w:lang w:val="en-US" w:eastAsia="en-US"/>
    </w:rPr>
  </w:style>
  <w:style w:type="paragraph" w:customStyle="1" w:styleId="1a">
    <w:name w:val="Заголовок оглавления1"/>
    <w:basedOn w:val="10"/>
    <w:next w:val="a1"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37">
    <w:name w:val="toc 3"/>
    <w:basedOn w:val="a1"/>
    <w:next w:val="a1"/>
    <w:autoRedefine/>
    <w:uiPriority w:val="39"/>
    <w:qFormat/>
    <w:rsid w:val="002A6145"/>
    <w:pPr>
      <w:tabs>
        <w:tab w:val="left" w:pos="851"/>
        <w:tab w:val="right" w:leader="dot" w:pos="10196"/>
      </w:tabs>
      <w:spacing w:after="100" w:line="276" w:lineRule="auto"/>
      <w:ind w:left="284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f">
    <w:name w:val="основной обзац"/>
    <w:basedOn w:val="a1"/>
    <w:rsid w:val="002A6145"/>
    <w:pPr>
      <w:widowControl w:val="0"/>
      <w:suppressAutoHyphens/>
      <w:ind w:firstLine="360"/>
      <w:jc w:val="both"/>
    </w:pPr>
    <w:rPr>
      <w:rFonts w:ascii="Thorndale" w:eastAsia="Times New Roman" w:hAnsi="Thorndale"/>
      <w:kern w:val="1"/>
      <w:sz w:val="22"/>
      <w:szCs w:val="20"/>
      <w:lang w:val="en-US" w:eastAsia="en-US"/>
    </w:rPr>
  </w:style>
  <w:style w:type="paragraph" w:styleId="afff0">
    <w:name w:val="Date"/>
    <w:basedOn w:val="a1"/>
    <w:next w:val="a1"/>
    <w:link w:val="afff1"/>
    <w:rsid w:val="002A6145"/>
    <w:rPr>
      <w:rFonts w:eastAsia="Times New Roman"/>
      <w:lang w:val="en-US" w:eastAsia="en-US"/>
    </w:rPr>
  </w:style>
  <w:style w:type="character" w:customStyle="1" w:styleId="afff1">
    <w:name w:val="Дата Знак"/>
    <w:basedOn w:val="a2"/>
    <w:link w:val="afff0"/>
    <w:rsid w:val="002A61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rsid w:val="002A6145"/>
    <w:rPr>
      <w:rFonts w:cs="Times New Roman"/>
    </w:rPr>
  </w:style>
  <w:style w:type="character" w:customStyle="1" w:styleId="apple-style-span">
    <w:name w:val="apple-style-span"/>
    <w:rsid w:val="002A6145"/>
    <w:rPr>
      <w:rFonts w:cs="Times New Roman"/>
    </w:rPr>
  </w:style>
  <w:style w:type="paragraph" w:styleId="43">
    <w:name w:val="toc 4"/>
    <w:basedOn w:val="a1"/>
    <w:next w:val="a1"/>
    <w:autoRedefine/>
    <w:uiPriority w:val="39"/>
    <w:rsid w:val="002A6145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51">
    <w:name w:val="toc 5"/>
    <w:basedOn w:val="a1"/>
    <w:next w:val="a1"/>
    <w:autoRedefine/>
    <w:uiPriority w:val="39"/>
    <w:rsid w:val="002A6145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61">
    <w:name w:val="toc 6"/>
    <w:basedOn w:val="a1"/>
    <w:next w:val="a1"/>
    <w:autoRedefine/>
    <w:uiPriority w:val="39"/>
    <w:rsid w:val="002A6145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2A6145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2A6145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91">
    <w:name w:val="toc 9"/>
    <w:basedOn w:val="a1"/>
    <w:next w:val="a1"/>
    <w:autoRedefine/>
    <w:uiPriority w:val="39"/>
    <w:rsid w:val="002A6145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val="en-US" w:eastAsia="en-US"/>
    </w:rPr>
  </w:style>
  <w:style w:type="numbering" w:customStyle="1" w:styleId="3">
    <w:name w:val="Стиль3"/>
    <w:rsid w:val="002A6145"/>
    <w:pPr>
      <w:numPr>
        <w:numId w:val="6"/>
      </w:numPr>
    </w:pPr>
  </w:style>
  <w:style w:type="numbering" w:customStyle="1" w:styleId="1">
    <w:name w:val="Стиль1"/>
    <w:rsid w:val="002A6145"/>
    <w:pPr>
      <w:numPr>
        <w:numId w:val="5"/>
      </w:numPr>
    </w:pPr>
  </w:style>
  <w:style w:type="paragraph" w:customStyle="1" w:styleId="afff2">
    <w:name w:val="Обычный абзац"/>
    <w:basedOn w:val="a1"/>
    <w:qFormat/>
    <w:rsid w:val="002A614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fff3">
    <w:name w:val="TOC Heading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afff4">
    <w:name w:val="Основной"/>
    <w:basedOn w:val="a1"/>
    <w:uiPriority w:val="99"/>
    <w:rsid w:val="002A6145"/>
    <w:pPr>
      <w:spacing w:before="120"/>
      <w:ind w:firstLine="567"/>
      <w:jc w:val="both"/>
    </w:pPr>
    <w:rPr>
      <w:rFonts w:ascii="Arial" w:eastAsia="Times New Roman" w:hAnsi="Arial" w:cs="Arial"/>
    </w:rPr>
  </w:style>
  <w:style w:type="paragraph" w:customStyle="1" w:styleId="a0">
    <w:name w:val="Многоуровневый нумерованный"/>
    <w:basedOn w:val="afff5"/>
    <w:link w:val="afff6"/>
    <w:rsid w:val="002A6145"/>
    <w:pPr>
      <w:numPr>
        <w:numId w:val="7"/>
      </w:numPr>
      <w:spacing w:after="60" w:line="360" w:lineRule="auto"/>
      <w:jc w:val="both"/>
    </w:pPr>
    <w:rPr>
      <w:rFonts w:ascii="Tahoma" w:hAnsi="Tahoma" w:cs="Tahoma"/>
      <w:sz w:val="22"/>
      <w:lang w:val="en-US" w:eastAsia="en-US"/>
    </w:rPr>
  </w:style>
  <w:style w:type="character" w:customStyle="1" w:styleId="afff6">
    <w:name w:val="Многоуровневый нумерованный Знак"/>
    <w:link w:val="a0"/>
    <w:rsid w:val="002A6145"/>
    <w:rPr>
      <w:rFonts w:ascii="Tahoma" w:eastAsia="Times New Roman" w:hAnsi="Tahoma" w:cs="Tahoma"/>
      <w:szCs w:val="20"/>
      <w:lang w:val="en-US"/>
    </w:rPr>
  </w:style>
  <w:style w:type="paragraph" w:styleId="afff5">
    <w:name w:val="Normal Indent"/>
    <w:basedOn w:val="a1"/>
    <w:uiPriority w:val="99"/>
    <w:semiHidden/>
    <w:unhideWhenUsed/>
    <w:rsid w:val="002A6145"/>
    <w:pPr>
      <w:ind w:left="720"/>
    </w:pPr>
    <w:rPr>
      <w:rFonts w:eastAsia="Times New Roman"/>
      <w:szCs w:val="20"/>
    </w:rPr>
  </w:style>
  <w:style w:type="character" w:customStyle="1" w:styleId="FontStyle26">
    <w:name w:val="Font Style26"/>
    <w:uiPriority w:val="99"/>
    <w:rsid w:val="002A6145"/>
    <w:rPr>
      <w:rFonts w:ascii="Arial" w:hAnsi="Arial" w:cs="Arial"/>
      <w:sz w:val="18"/>
      <w:szCs w:val="18"/>
    </w:rPr>
  </w:style>
  <w:style w:type="paragraph" w:customStyle="1" w:styleId="Style17">
    <w:name w:val="Style17"/>
    <w:basedOn w:val="a1"/>
    <w:uiPriority w:val="99"/>
    <w:rsid w:val="002A614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 w:cs="Arial"/>
    </w:rPr>
  </w:style>
  <w:style w:type="character" w:customStyle="1" w:styleId="c-text">
    <w:name w:val="c-text"/>
    <w:rsid w:val="002A6145"/>
  </w:style>
  <w:style w:type="character" w:customStyle="1" w:styleId="2c">
    <w:name w:val="Основной текст (2)_"/>
    <w:link w:val="2d"/>
    <w:rsid w:val="002A6145"/>
    <w:rPr>
      <w:rFonts w:ascii="Times New Roman" w:hAnsi="Times New Roman"/>
      <w:sz w:val="17"/>
      <w:szCs w:val="17"/>
      <w:shd w:val="clear" w:color="auto" w:fill="FFFFFF"/>
      <w:lang w:val="en-US"/>
    </w:rPr>
  </w:style>
  <w:style w:type="paragraph" w:customStyle="1" w:styleId="2d">
    <w:name w:val="Основной текст (2)"/>
    <w:basedOn w:val="a1"/>
    <w:link w:val="2c"/>
    <w:rsid w:val="002A6145"/>
    <w:pPr>
      <w:shd w:val="clear" w:color="auto" w:fill="FFFFFF"/>
      <w:spacing w:line="240" w:lineRule="atLeast"/>
      <w:ind w:hanging="560"/>
    </w:pPr>
    <w:rPr>
      <w:rFonts w:eastAsiaTheme="minorHAnsi" w:cstheme="minorBidi"/>
      <w:sz w:val="17"/>
      <w:szCs w:val="17"/>
      <w:lang w:val="en-US" w:eastAsia="en-US"/>
    </w:rPr>
  </w:style>
  <w:style w:type="character" w:customStyle="1" w:styleId="FontStyle17">
    <w:name w:val="Font Style17"/>
    <w:rsid w:val="002A6145"/>
    <w:rPr>
      <w:rFonts w:ascii="Times New Roman" w:hAnsi="Times New Roman" w:cs="Times New Roman" w:hint="default"/>
      <w:b/>
      <w:bCs/>
      <w:sz w:val="22"/>
      <w:szCs w:val="22"/>
    </w:rPr>
  </w:style>
  <w:style w:type="character" w:styleId="afff7">
    <w:name w:val="FollowedHyperlink"/>
    <w:uiPriority w:val="99"/>
    <w:semiHidden/>
    <w:unhideWhenUsed/>
    <w:rsid w:val="002A6145"/>
    <w:rPr>
      <w:color w:val="800080"/>
      <w:u w:val="single"/>
    </w:rPr>
  </w:style>
  <w:style w:type="paragraph" w:customStyle="1" w:styleId="xl81">
    <w:name w:val="xl81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1"/>
    <w:rsid w:val="002A6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1"/>
    <w:rsid w:val="002A6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8">
    <w:name w:val="xl88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1"/>
    <w:rsid w:val="002A6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2">
    <w:name w:val="xl92"/>
    <w:basedOn w:val="a1"/>
    <w:rsid w:val="002A6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4">
    <w:name w:val="xl94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5">
    <w:name w:val="xl95"/>
    <w:basedOn w:val="a1"/>
    <w:rsid w:val="002A6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a1"/>
    <w:rsid w:val="002A6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a1"/>
    <w:rsid w:val="002A6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1"/>
    <w:rsid w:val="002A6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1"/>
    <w:rsid w:val="002A6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1"/>
    <w:rsid w:val="002A6145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9">
    <w:name w:val="xl109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0">
    <w:name w:val="xl110"/>
    <w:basedOn w:val="a1"/>
    <w:rsid w:val="002A6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font5">
    <w:name w:val="font5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11">
    <w:name w:val="xl111"/>
    <w:basedOn w:val="a1"/>
    <w:rsid w:val="002A61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2">
    <w:name w:val="xl11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1"/>
    <w:rsid w:val="002A6145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5">
    <w:name w:val="xl115"/>
    <w:basedOn w:val="a1"/>
    <w:rsid w:val="002A6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8">
    <w:name w:val="xl118"/>
    <w:basedOn w:val="a1"/>
    <w:rsid w:val="002A61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1"/>
    <w:rsid w:val="002A614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20">
    <w:name w:val="xl120"/>
    <w:basedOn w:val="a1"/>
    <w:rsid w:val="002A61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21">
    <w:name w:val="xl121"/>
    <w:basedOn w:val="a1"/>
    <w:rsid w:val="002A6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0"/>
      <w:szCs w:val="20"/>
    </w:rPr>
  </w:style>
  <w:style w:type="paragraph" w:customStyle="1" w:styleId="xl122">
    <w:name w:val="xl122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0"/>
      <w:szCs w:val="20"/>
    </w:rPr>
  </w:style>
  <w:style w:type="paragraph" w:customStyle="1" w:styleId="xl123">
    <w:name w:val="xl123"/>
    <w:basedOn w:val="a1"/>
    <w:rsid w:val="002A6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80"/>
      <w:sz w:val="20"/>
      <w:szCs w:val="20"/>
    </w:rPr>
  </w:style>
  <w:style w:type="paragraph" w:customStyle="1" w:styleId="xl124">
    <w:name w:val="xl124"/>
    <w:basedOn w:val="a1"/>
    <w:rsid w:val="002A6145"/>
    <w:pPr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6">
    <w:name w:val="xl12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8">
    <w:name w:val="xl12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1"/>
    <w:rsid w:val="002A6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6">
    <w:name w:val="xl13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2A614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7">
    <w:name w:val="xl137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8">
    <w:name w:val="xl138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9">
    <w:name w:val="xl13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0">
    <w:name w:val="xl140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1">
    <w:name w:val="xl141"/>
    <w:basedOn w:val="a1"/>
    <w:rsid w:val="002A6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2">
    <w:name w:val="xl142"/>
    <w:basedOn w:val="a1"/>
    <w:rsid w:val="002A6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1"/>
    <w:rsid w:val="002A614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7">
    <w:name w:val="xl14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9">
    <w:name w:val="xl149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50">
    <w:name w:val="xl150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1"/>
    <w:rsid w:val="002A6145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2">
    <w:name w:val="xl152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3">
    <w:name w:val="xl153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4">
    <w:name w:val="xl15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1"/>
    <w:rsid w:val="002A61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2">
    <w:name w:val="xl162"/>
    <w:basedOn w:val="a1"/>
    <w:rsid w:val="002A6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63">
    <w:name w:val="xl163"/>
    <w:basedOn w:val="a1"/>
    <w:rsid w:val="002A6145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4">
    <w:name w:val="xl164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5">
    <w:name w:val="xl165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6">
    <w:name w:val="xl16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67">
    <w:name w:val="xl167"/>
    <w:basedOn w:val="a1"/>
    <w:rsid w:val="002A614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69">
    <w:name w:val="xl169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0">
    <w:name w:val="xl170"/>
    <w:basedOn w:val="a1"/>
    <w:rsid w:val="002A61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2">
    <w:name w:val="xl172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1"/>
    <w:rsid w:val="002A6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4">
    <w:name w:val="xl174"/>
    <w:basedOn w:val="a1"/>
    <w:rsid w:val="002A6145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1"/>
    <w:rsid w:val="002A6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77">
    <w:name w:val="xl177"/>
    <w:basedOn w:val="a1"/>
    <w:rsid w:val="002A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1"/>
    <w:rsid w:val="002A614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510">
    <w:name w:val="Светлый список — акцент 51"/>
    <w:basedOn w:val="a1"/>
    <w:link w:val="52"/>
    <w:uiPriority w:val="34"/>
    <w:qFormat/>
    <w:rsid w:val="002A6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2">
    <w:name w:val="Светлый список — акцент 5 Знак"/>
    <w:link w:val="510"/>
    <w:uiPriority w:val="34"/>
    <w:rsid w:val="002A6145"/>
    <w:rPr>
      <w:rFonts w:ascii="Calibri" w:eastAsia="Calibri" w:hAnsi="Calibri" w:cs="Times New Roman"/>
      <w:lang w:val="ru-RU"/>
    </w:rPr>
  </w:style>
  <w:style w:type="character" w:customStyle="1" w:styleId="-10">
    <w:name w:val="Цветной список - Акцент 1 Знак"/>
    <w:link w:val="-11"/>
    <w:uiPriority w:val="34"/>
    <w:rsid w:val="002A61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e">
    <w:name w:val="Заголовок оглавления2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styleId="-11">
    <w:name w:val="Colorful List Accent 1"/>
    <w:basedOn w:val="a3"/>
    <w:link w:val="-10"/>
    <w:uiPriority w:val="34"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f">
    <w:name w:val="Обычный2"/>
    <w:rsid w:val="002A6145"/>
    <w:pPr>
      <w:snapToGrid w:val="0"/>
      <w:spacing w:after="0" w:line="240" w:lineRule="auto"/>
      <w:ind w:left="900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b">
    <w:name w:val="Знак Знак1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ubhead">
    <w:name w:val="subhead"/>
    <w:autoRedefine/>
    <w:rsid w:val="002A6145"/>
    <w:pPr>
      <w:tabs>
        <w:tab w:val="left" w:pos="2880"/>
        <w:tab w:val="left" w:pos="4867"/>
        <w:tab w:val="left" w:pos="6840"/>
        <w:tab w:val="left" w:pos="8827"/>
      </w:tabs>
      <w:spacing w:after="120" w:line="320" w:lineRule="exact"/>
      <w:ind w:right="142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ru-RU" w:eastAsia="ru-RU"/>
    </w:rPr>
  </w:style>
  <w:style w:type="paragraph" w:customStyle="1" w:styleId="1c">
    <w:name w:val="Основной текст1"/>
    <w:rsid w:val="002A6145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Char1">
    <w:name w:val="Char1 Знак Знак Знак Знак"/>
    <w:basedOn w:val="a1"/>
    <w:autoRedefine/>
    <w:rsid w:val="002A614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5">
    <w:name w:val="Font Style25"/>
    <w:rsid w:val="002A6145"/>
    <w:rPr>
      <w:rFonts w:ascii="Times New Roman" w:hAnsi="Times New Roman" w:cs="Times New Roman" w:hint="default"/>
      <w:sz w:val="26"/>
      <w:szCs w:val="26"/>
    </w:rPr>
  </w:style>
  <w:style w:type="paragraph" w:customStyle="1" w:styleId="2f0">
    <w:name w:val="Отступ 2"/>
    <w:basedOn w:val="a1"/>
    <w:rsid w:val="002A6145"/>
    <w:pPr>
      <w:spacing w:after="120"/>
      <w:ind w:left="737" w:hanging="170"/>
      <w:jc w:val="both"/>
    </w:pPr>
    <w:rPr>
      <w:rFonts w:eastAsia="Times New Roman"/>
      <w:szCs w:val="20"/>
      <w:lang w:eastAsia="en-US"/>
    </w:rPr>
  </w:style>
  <w:style w:type="paragraph" w:customStyle="1" w:styleId="afff8">
    <w:name w:val="Терминология"/>
    <w:basedOn w:val="af"/>
    <w:rsid w:val="002A6145"/>
    <w:pPr>
      <w:tabs>
        <w:tab w:val="clear" w:pos="4677"/>
        <w:tab w:val="clear" w:pos="9355"/>
        <w:tab w:val="left" w:pos="3686"/>
      </w:tabs>
      <w:spacing w:after="120"/>
      <w:jc w:val="both"/>
    </w:pPr>
    <w:rPr>
      <w:rFonts w:eastAsia="Times New Roman"/>
      <w:szCs w:val="20"/>
      <w:lang w:eastAsia="en-US"/>
    </w:rPr>
  </w:style>
  <w:style w:type="paragraph" w:customStyle="1" w:styleId="CharChar">
    <w:name w:val="Char Char"/>
    <w:basedOn w:val="a1"/>
    <w:autoRedefine/>
    <w:rsid w:val="002A61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ff9">
    <w:name w:val="Знак Знак Знак Знак Знак Знак Знак"/>
    <w:basedOn w:val="a1"/>
    <w:autoRedefine/>
    <w:rsid w:val="002A6145"/>
    <w:pPr>
      <w:spacing w:after="160" w:line="240" w:lineRule="exact"/>
    </w:pPr>
    <w:rPr>
      <w:rFonts w:eastAsia="Times New Roman"/>
      <w:b/>
      <w:i/>
      <w:sz w:val="22"/>
      <w:szCs w:val="22"/>
      <w:lang w:val="en-US"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2A6145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rsid w:val="002A6145"/>
    <w:pPr>
      <w:spacing w:after="160" w:line="240" w:lineRule="exact"/>
    </w:pPr>
    <w:rPr>
      <w:rFonts w:eastAsia="Times New Roman"/>
      <w:sz w:val="20"/>
      <w:szCs w:val="20"/>
    </w:rPr>
  </w:style>
  <w:style w:type="numbering" w:customStyle="1" w:styleId="1d">
    <w:name w:val="Нет списка1"/>
    <w:next w:val="a4"/>
    <w:uiPriority w:val="99"/>
    <w:semiHidden/>
    <w:unhideWhenUsed/>
    <w:rsid w:val="002A6145"/>
  </w:style>
  <w:style w:type="table" w:customStyle="1" w:styleId="2f1">
    <w:name w:val="Сетка таблицы2"/>
    <w:basedOn w:val="a3"/>
    <w:next w:val="af3"/>
    <w:uiPriority w:val="39"/>
    <w:rsid w:val="002A61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next w:val="af3"/>
    <w:uiPriority w:val="59"/>
    <w:rsid w:val="002A6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8">
    <w:name w:val="Заголовок оглавления3"/>
    <w:basedOn w:val="10"/>
    <w:next w:val="a1"/>
    <w:uiPriority w:val="39"/>
    <w:qFormat/>
    <w:rsid w:val="002A614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customStyle="1" w:styleId="-110">
    <w:name w:val="Цветной список - Акцент 11"/>
    <w:basedOn w:val="a3"/>
    <w:next w:val="-11"/>
    <w:uiPriority w:val="34"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f2">
    <w:name w:val="Основной текст2"/>
    <w:rsid w:val="002A6145"/>
    <w:pPr>
      <w:spacing w:after="120" w:line="240" w:lineRule="exact"/>
    </w:pPr>
    <w:rPr>
      <w:rFonts w:ascii="Futura Bk" w:eastAsia="Times New Roman" w:hAnsi="Futura Bk" w:cs="Times New Roman"/>
      <w:snapToGrid w:val="0"/>
      <w:sz w:val="20"/>
      <w:szCs w:val="20"/>
      <w:lang w:val="en-US" w:eastAsia="ru-RU"/>
    </w:rPr>
  </w:style>
  <w:style w:type="paragraph" w:customStyle="1" w:styleId="1TimesNewRoman">
    <w:name w:val="Заголовок 1 + Times New Roman"/>
    <w:aliases w:val="14 пт,Авто,По левому краю,Перед:  0 пт,Меж..."/>
    <w:basedOn w:val="a1"/>
    <w:rsid w:val="002A6145"/>
    <w:pPr>
      <w:ind w:firstLine="720"/>
      <w:jc w:val="center"/>
    </w:pPr>
    <w:rPr>
      <w:rFonts w:eastAsia="Times New Roman"/>
      <w:b/>
      <w:spacing w:val="-4"/>
      <w:sz w:val="28"/>
      <w:szCs w:val="28"/>
    </w:rPr>
  </w:style>
  <w:style w:type="paragraph" w:styleId="afffb">
    <w:name w:val="Revision"/>
    <w:hidden/>
    <w:uiPriority w:val="99"/>
    <w:semiHidden/>
    <w:rsid w:val="002A6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customStyle="1" w:styleId="39">
    <w:name w:val="Сетка таблицы3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f3"/>
    <w:uiPriority w:val="39"/>
    <w:rsid w:val="001F0F5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-inner">
    <w:name w:val="pagetitle-inner"/>
    <w:rsid w:val="001F0F5C"/>
  </w:style>
  <w:style w:type="character" w:customStyle="1" w:styleId="fields">
    <w:name w:val="fields"/>
    <w:rsid w:val="001F0F5C"/>
  </w:style>
  <w:style w:type="character" w:customStyle="1" w:styleId="FontStyle13">
    <w:name w:val="Font Style13"/>
    <w:uiPriority w:val="99"/>
    <w:rsid w:val="001F0F5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1"/>
    <w:rsid w:val="001F0F5C"/>
    <w:pPr>
      <w:suppressAutoHyphens/>
      <w:spacing w:before="280" w:after="280"/>
      <w:jc w:val="center"/>
    </w:pPr>
    <w:rPr>
      <w:rFonts w:eastAsia="Times New Roman"/>
      <w:b/>
      <w:bCs/>
      <w:sz w:val="20"/>
      <w:szCs w:val="20"/>
      <w:lang w:eastAsia="ar-SA"/>
    </w:rPr>
  </w:style>
  <w:style w:type="character" w:customStyle="1" w:styleId="13pt">
    <w:name w:val="Основной текст + 13 pt"/>
    <w:rsid w:val="001F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c">
    <w:name w:val="Основной текст_"/>
    <w:link w:val="45"/>
    <w:rsid w:val="001F0F5C"/>
    <w:rPr>
      <w:rFonts w:ascii="Times New Roman" w:eastAsia="Times New Roman" w:hAnsi="Times New Roman"/>
      <w:shd w:val="clear" w:color="auto" w:fill="FFFFFF"/>
    </w:rPr>
  </w:style>
  <w:style w:type="paragraph" w:customStyle="1" w:styleId="45">
    <w:name w:val="Основной текст4"/>
    <w:basedOn w:val="a1"/>
    <w:link w:val="afffc"/>
    <w:rsid w:val="001F0F5C"/>
    <w:pPr>
      <w:widowControl w:val="0"/>
      <w:shd w:val="clear" w:color="auto" w:fill="FFFFFF"/>
      <w:spacing w:before="360" w:line="274" w:lineRule="exact"/>
      <w:ind w:hanging="340"/>
      <w:jc w:val="both"/>
    </w:pPr>
    <w:rPr>
      <w:rFonts w:eastAsia="Times New Roman" w:cstheme="minorBidi"/>
      <w:sz w:val="22"/>
      <w:szCs w:val="22"/>
      <w:lang w:val="kk-KZ" w:eastAsia="en-US"/>
    </w:rPr>
  </w:style>
  <w:style w:type="character" w:customStyle="1" w:styleId="apple-converted-space">
    <w:name w:val="apple-converted-space"/>
    <w:rsid w:val="001F0F5C"/>
  </w:style>
  <w:style w:type="character" w:customStyle="1" w:styleId="w">
    <w:name w:val="w"/>
    <w:rsid w:val="001F0F5C"/>
  </w:style>
  <w:style w:type="paragraph" w:customStyle="1" w:styleId="afffd">
    <w:name w:val="Содержимое таблицы"/>
    <w:basedOn w:val="a1"/>
    <w:rsid w:val="001F0F5C"/>
    <w:pPr>
      <w:widowControl w:val="0"/>
      <w:suppressLineNumbers/>
      <w:suppressAutoHyphens/>
    </w:pPr>
    <w:rPr>
      <w:rFonts w:eastAsia="SimSun" w:cs="Arial Unicode MS"/>
      <w:kern w:val="1"/>
      <w:lang w:eastAsia="hi-IN" w:bidi="hi-IN"/>
    </w:rPr>
  </w:style>
  <w:style w:type="character" w:customStyle="1" w:styleId="tgc">
    <w:name w:val="_tgc"/>
    <w:rsid w:val="001F0F5C"/>
  </w:style>
  <w:style w:type="character" w:customStyle="1" w:styleId="3a">
    <w:name w:val="Основной текст (3)_"/>
    <w:link w:val="3b"/>
    <w:rsid w:val="001F0F5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f3">
    <w:name w:val="Основной текст (2) + Полужирный"/>
    <w:rsid w:val="001F0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1"/>
    <w:link w:val="3a"/>
    <w:rsid w:val="001F0F5C"/>
    <w:pPr>
      <w:widowControl w:val="0"/>
      <w:shd w:val="clear" w:color="auto" w:fill="FFFFFF"/>
      <w:spacing w:before="260" w:line="248" w:lineRule="exact"/>
      <w:jc w:val="both"/>
    </w:pPr>
    <w:rPr>
      <w:rFonts w:eastAsia="Times New Roman" w:cstheme="minorBidi"/>
      <w:b/>
      <w:bCs/>
      <w:sz w:val="22"/>
      <w:szCs w:val="22"/>
      <w:lang w:val="kk-KZ" w:eastAsia="en-US"/>
    </w:rPr>
  </w:style>
  <w:style w:type="character" w:customStyle="1" w:styleId="2Calibri95pt">
    <w:name w:val="Основной текст (2) + Calibri;9;5 pt"/>
    <w:rsid w:val="001F0F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1F0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E314-AC12-4D7F-AFB7-FCBDAED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21007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Кажкенов</dc:creator>
  <cp:lastModifiedBy>Имажанов Данияр</cp:lastModifiedBy>
  <cp:revision>6</cp:revision>
  <cp:lastPrinted>2018-04-12T03:42:00Z</cp:lastPrinted>
  <dcterms:created xsi:type="dcterms:W3CDTF">2019-01-11T10:15:00Z</dcterms:created>
  <dcterms:modified xsi:type="dcterms:W3CDTF">2020-02-12T14:33:00Z</dcterms:modified>
</cp:coreProperties>
</file>