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C65" w:rsidRPr="00762142" w:rsidRDefault="00853C65" w:rsidP="00853C65">
      <w:pPr>
        <w:pStyle w:val="a5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52AF6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       </w:t>
      </w:r>
      <w:r w:rsidRPr="00762142">
        <w:rPr>
          <w:rFonts w:ascii="Times New Roman" w:hAnsi="Times New Roman" w:cs="Times New Roman"/>
          <w:b/>
          <w:sz w:val="28"/>
          <w:szCs w:val="28"/>
          <w:lang w:val="kk-KZ"/>
        </w:rPr>
        <w:t>Техническая спецификация</w:t>
      </w:r>
    </w:p>
    <w:p w:rsidR="00853C65" w:rsidRPr="00152AF6" w:rsidRDefault="00853C65" w:rsidP="00853C65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C1FD3">
        <w:rPr>
          <w:rFonts w:ascii="Times New Roman" w:hAnsi="Times New Roman" w:cs="Times New Roman"/>
          <w:b/>
          <w:sz w:val="24"/>
          <w:szCs w:val="24"/>
          <w:lang w:val="kk-KZ"/>
        </w:rPr>
        <w:t>Заказчик:</w:t>
      </w:r>
      <w:r w:rsidRPr="00152AF6">
        <w:rPr>
          <w:rFonts w:ascii="Times New Roman" w:hAnsi="Times New Roman" w:cs="Times New Roman"/>
          <w:sz w:val="24"/>
          <w:szCs w:val="24"/>
          <w:lang w:val="kk-KZ"/>
        </w:rPr>
        <w:t xml:space="preserve"> «Национальные информационные технологии»</w:t>
      </w:r>
    </w:p>
    <w:p w:rsidR="00853C65" w:rsidRPr="00152AF6" w:rsidRDefault="00853C65" w:rsidP="00853C65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C1FD3">
        <w:rPr>
          <w:rFonts w:ascii="Times New Roman" w:hAnsi="Times New Roman" w:cs="Times New Roman"/>
          <w:b/>
          <w:sz w:val="24"/>
          <w:szCs w:val="24"/>
          <w:lang w:val="kk-KZ"/>
        </w:rPr>
        <w:t>Место поставки товара</w:t>
      </w:r>
      <w:r w:rsidRPr="007C1FD3">
        <w:rPr>
          <w:rFonts w:ascii="Times New Roman" w:hAnsi="Times New Roman" w:cs="Times New Roman"/>
          <w:b/>
          <w:sz w:val="24"/>
          <w:szCs w:val="24"/>
        </w:rPr>
        <w:t>:</w:t>
      </w:r>
      <w:r w:rsidRPr="00152AF6">
        <w:rPr>
          <w:rFonts w:ascii="Times New Roman" w:hAnsi="Times New Roman" w:cs="Times New Roman"/>
          <w:sz w:val="24"/>
          <w:szCs w:val="24"/>
        </w:rPr>
        <w:t xml:space="preserve"> </w:t>
      </w:r>
      <w:r w:rsidR="001D2C1E">
        <w:rPr>
          <w:rFonts w:ascii="Times New Roman" w:hAnsi="Times New Roman" w:cs="Times New Roman"/>
          <w:sz w:val="24"/>
          <w:szCs w:val="24"/>
          <w:lang w:val="kk-KZ"/>
        </w:rPr>
        <w:t>г. Нур-Султан</w:t>
      </w:r>
      <w:r w:rsidRPr="00152AF6">
        <w:rPr>
          <w:rFonts w:ascii="Times New Roman" w:hAnsi="Times New Roman" w:cs="Times New Roman"/>
          <w:sz w:val="24"/>
          <w:szCs w:val="24"/>
          <w:lang w:val="kk-KZ"/>
        </w:rPr>
        <w:t>, Кунаева 12/1</w:t>
      </w:r>
    </w:p>
    <w:p w:rsidR="00853C65" w:rsidRPr="00C05E01" w:rsidRDefault="00853C65" w:rsidP="00853C65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bookmarkStart w:id="0" w:name="_GoBack"/>
      <w:bookmarkEnd w:id="0"/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8221"/>
        <w:gridCol w:w="851"/>
        <w:gridCol w:w="850"/>
        <w:gridCol w:w="2297"/>
      </w:tblGrid>
      <w:tr w:rsidR="007C1FD3" w:rsidRPr="00637A96" w:rsidTr="007C1FD3">
        <w:trPr>
          <w:trHeight w:val="454"/>
        </w:trPr>
        <w:tc>
          <w:tcPr>
            <w:tcW w:w="817" w:type="dxa"/>
          </w:tcPr>
          <w:p w:rsidR="007C1FD3" w:rsidRPr="007C1FD3" w:rsidRDefault="007C1FD3" w:rsidP="007C1FD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C1FD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C1FD3" w:rsidRPr="007C1FD3" w:rsidRDefault="007C1FD3" w:rsidP="007C1F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1FD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лота</w:t>
            </w:r>
          </w:p>
        </w:tc>
        <w:tc>
          <w:tcPr>
            <w:tcW w:w="1843" w:type="dxa"/>
          </w:tcPr>
          <w:p w:rsidR="007C1FD3" w:rsidRPr="007C1FD3" w:rsidRDefault="007C1FD3" w:rsidP="00430A3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7C1FD3">
              <w:rPr>
                <w:rFonts w:ascii="Times New Roman" w:hAnsi="Times New Roman" w:cs="Times New Roman"/>
                <w:b/>
                <w:sz w:val="24"/>
                <w:szCs w:val="24"/>
              </w:rPr>
              <w:t>Наи</w:t>
            </w:r>
            <w:proofErr w:type="spellEnd"/>
            <w:r w:rsidRPr="007C1FD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менование</w:t>
            </w:r>
          </w:p>
        </w:tc>
        <w:tc>
          <w:tcPr>
            <w:tcW w:w="8221" w:type="dxa"/>
          </w:tcPr>
          <w:p w:rsidR="007C1FD3" w:rsidRPr="007C1FD3" w:rsidRDefault="007C1FD3" w:rsidP="00430A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C1FD3">
              <w:rPr>
                <w:rFonts w:ascii="Times New Roman" w:hAnsi="Times New Roman" w:cs="Times New Roman"/>
                <w:b/>
                <w:sz w:val="24"/>
                <w:szCs w:val="24"/>
              </w:rPr>
              <w:t>Хар</w:t>
            </w:r>
            <w:proofErr w:type="spellEnd"/>
            <w:r w:rsidRPr="007C1FD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актеристи</w:t>
            </w:r>
            <w:r w:rsidRPr="007C1FD3">
              <w:rPr>
                <w:rFonts w:ascii="Times New Roman" w:hAnsi="Times New Roman" w:cs="Times New Roman"/>
                <w:b/>
                <w:sz w:val="24"/>
                <w:szCs w:val="24"/>
              </w:rPr>
              <w:t>ка</w:t>
            </w:r>
          </w:p>
        </w:tc>
        <w:tc>
          <w:tcPr>
            <w:tcW w:w="851" w:type="dxa"/>
          </w:tcPr>
          <w:p w:rsidR="007C1FD3" w:rsidRPr="007C1FD3" w:rsidRDefault="007C1FD3" w:rsidP="00430A3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7C1FD3">
              <w:rPr>
                <w:rFonts w:ascii="Times New Roman" w:hAnsi="Times New Roman" w:cs="Times New Roman"/>
                <w:b/>
                <w:sz w:val="24"/>
                <w:szCs w:val="24"/>
              </w:rPr>
              <w:t>Ед</w:t>
            </w:r>
            <w:proofErr w:type="spellEnd"/>
            <w:r w:rsidRPr="007C1FD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. </w:t>
            </w:r>
            <w:r w:rsidRPr="007C1FD3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7C1FD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зм.</w:t>
            </w:r>
          </w:p>
        </w:tc>
        <w:tc>
          <w:tcPr>
            <w:tcW w:w="850" w:type="dxa"/>
          </w:tcPr>
          <w:p w:rsidR="007C1FD3" w:rsidRPr="007C1FD3" w:rsidRDefault="007C1FD3" w:rsidP="00430A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FD3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2297" w:type="dxa"/>
          </w:tcPr>
          <w:p w:rsidR="007C1FD3" w:rsidRPr="007C1FD3" w:rsidRDefault="007C1FD3" w:rsidP="00430A3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Срок поставки                 Товара</w:t>
            </w:r>
          </w:p>
        </w:tc>
      </w:tr>
      <w:tr w:rsidR="007C1FD3" w:rsidRPr="00637A96" w:rsidTr="007C1FD3">
        <w:trPr>
          <w:trHeight w:val="3304"/>
        </w:trPr>
        <w:tc>
          <w:tcPr>
            <w:tcW w:w="817" w:type="dxa"/>
          </w:tcPr>
          <w:p w:rsidR="007C1FD3" w:rsidRPr="007C1FD3" w:rsidRDefault="007C1FD3" w:rsidP="00430A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7C1FD3" w:rsidRPr="007C1FD3" w:rsidRDefault="007C1FD3" w:rsidP="00430A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7C1FD3" w:rsidRPr="007C1FD3" w:rsidRDefault="007C1FD3" w:rsidP="00430A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7C1FD3" w:rsidRPr="007C1FD3" w:rsidRDefault="007C1FD3" w:rsidP="00430A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7C1FD3" w:rsidRPr="007C1FD3" w:rsidRDefault="007C1FD3" w:rsidP="00430A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7C1FD3" w:rsidRPr="007C1FD3" w:rsidRDefault="007C1FD3" w:rsidP="00430A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FD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7C1FD3" w:rsidRPr="007C1FD3" w:rsidRDefault="007C1FD3" w:rsidP="00853C6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7C1FD3" w:rsidRPr="007C1FD3" w:rsidRDefault="007C1FD3" w:rsidP="00853C6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7C1FD3" w:rsidRPr="007C1FD3" w:rsidRDefault="007C1FD3" w:rsidP="00853C6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7C1FD3" w:rsidRPr="007C1FD3" w:rsidRDefault="007C1FD3" w:rsidP="00853C6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7C1FD3" w:rsidRPr="007C1FD3" w:rsidRDefault="007C1FD3" w:rsidP="00853C6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7C1FD3" w:rsidRPr="007C1FD3" w:rsidRDefault="007C1FD3" w:rsidP="00853C6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C1FD3">
              <w:rPr>
                <w:rFonts w:ascii="Times New Roman" w:hAnsi="Times New Roman" w:cs="Times New Roman"/>
                <w:b/>
                <w:sz w:val="24"/>
                <w:szCs w:val="24"/>
              </w:rPr>
              <w:t>Кухонный гарнитур</w:t>
            </w:r>
          </w:p>
        </w:tc>
        <w:tc>
          <w:tcPr>
            <w:tcW w:w="8221" w:type="dxa"/>
          </w:tcPr>
          <w:p w:rsidR="007C1FD3" w:rsidRPr="00637A96" w:rsidRDefault="007C1FD3" w:rsidP="00847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A9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Кухонный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гарнитур</w:t>
            </w:r>
            <w:r w:rsidRPr="00637A9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«П» образной формы</w:t>
            </w:r>
            <w:r w:rsidRPr="00637A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637A96">
              <w:rPr>
                <w:rFonts w:ascii="Times New Roman" w:hAnsi="Times New Roman" w:cs="Times New Roman"/>
                <w:sz w:val="24"/>
                <w:szCs w:val="24"/>
              </w:rPr>
              <w:t xml:space="preserve">Общая длина кухонной мебели 13 720 </w:t>
            </w:r>
            <w:r w:rsidRPr="00637A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r w:rsidRPr="00637A9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637A96">
              <w:rPr>
                <w:rFonts w:ascii="Times New Roman" w:hAnsi="Times New Roman" w:cs="Times New Roman"/>
                <w:sz w:val="24"/>
                <w:szCs w:val="24"/>
              </w:rPr>
              <w:t>Две стороны кухонный мебели должны быть барными стойками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37A96">
              <w:rPr>
                <w:rFonts w:ascii="Times New Roman" w:hAnsi="Times New Roman" w:cs="Times New Roman"/>
                <w:sz w:val="24"/>
                <w:szCs w:val="24"/>
              </w:rPr>
              <w:t>высота барной стойки 1</w:t>
            </w:r>
            <w:r w:rsidRPr="00637A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37A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37A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</w:t>
            </w:r>
            <w:r w:rsidRPr="00637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7A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r w:rsidRPr="00637A96">
              <w:rPr>
                <w:rFonts w:ascii="Times New Roman" w:hAnsi="Times New Roman" w:cs="Times New Roman"/>
                <w:sz w:val="24"/>
                <w:szCs w:val="24"/>
              </w:rPr>
              <w:t>м, ширина барной стойки 400 мм из материала ЛДСП 16 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37A96">
              <w:rPr>
                <w:rFonts w:ascii="Times New Roman" w:hAnsi="Times New Roman" w:cs="Times New Roman"/>
                <w:sz w:val="24"/>
                <w:szCs w:val="24"/>
              </w:rPr>
              <w:t>, одна сторона кухонной столешницей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</w:t>
            </w:r>
            <w:r w:rsidRPr="00637A96">
              <w:rPr>
                <w:rFonts w:ascii="Times New Roman" w:hAnsi="Times New Roman" w:cs="Times New Roman"/>
                <w:sz w:val="24"/>
                <w:szCs w:val="24"/>
              </w:rPr>
              <w:t xml:space="preserve">ысота </w:t>
            </w:r>
            <w:r w:rsidRPr="00637A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стола </w:t>
            </w:r>
            <w:r w:rsidRPr="00637A96">
              <w:rPr>
                <w:rFonts w:ascii="Times New Roman" w:hAnsi="Times New Roman" w:cs="Times New Roman"/>
                <w:sz w:val="24"/>
                <w:szCs w:val="24"/>
              </w:rPr>
              <w:t>столешницы 900 мм, ширина 550 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7A96">
              <w:rPr>
                <w:rFonts w:ascii="Times New Roman" w:hAnsi="Times New Roman" w:cs="Times New Roman"/>
                <w:sz w:val="24"/>
                <w:szCs w:val="24"/>
              </w:rPr>
              <w:t>из материала ЛДСП 16 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37A9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37A96">
              <w:rPr>
                <w:rFonts w:ascii="Times New Roman" w:hAnsi="Times New Roman" w:cs="Times New Roman"/>
                <w:sz w:val="24"/>
                <w:szCs w:val="24"/>
              </w:rPr>
              <w:t xml:space="preserve">оверхность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мебели</w:t>
            </w:r>
            <w:r w:rsidRPr="00637A96">
              <w:rPr>
                <w:rFonts w:ascii="Times New Roman" w:hAnsi="Times New Roman" w:cs="Times New Roman"/>
                <w:sz w:val="24"/>
                <w:szCs w:val="24"/>
              </w:rPr>
              <w:t xml:space="preserve"> должна быть покрыта термоустойчивым антибликовым ламинатом (</w:t>
            </w:r>
            <w:r w:rsidRPr="00637A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стойкая </w:t>
            </w:r>
            <w:r w:rsidRPr="00637A96">
              <w:rPr>
                <w:rFonts w:ascii="Times New Roman" w:hAnsi="Times New Roman" w:cs="Times New Roman"/>
                <w:sz w:val="24"/>
                <w:szCs w:val="24"/>
              </w:rPr>
              <w:t>к воздействиям влаги</w:t>
            </w:r>
            <w:r w:rsidRPr="00637A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Pr="00637A96">
              <w:rPr>
                <w:rFonts w:ascii="Times New Roman" w:hAnsi="Times New Roman" w:cs="Times New Roman"/>
                <w:sz w:val="24"/>
                <w:szCs w:val="24"/>
              </w:rPr>
              <w:t xml:space="preserve"> высокой температуры и  механическим повреждениям) толщиной 28 мм.</w:t>
            </w:r>
            <w:proofErr w:type="gramEnd"/>
            <w:r w:rsidRPr="00637A96">
              <w:rPr>
                <w:rFonts w:ascii="Times New Roman" w:hAnsi="Times New Roman" w:cs="Times New Roman"/>
                <w:sz w:val="24"/>
                <w:szCs w:val="24"/>
              </w:rPr>
              <w:t xml:space="preserve"> Стол столешница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должна</w:t>
            </w:r>
            <w:r w:rsidRPr="00637A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состоять</w:t>
            </w:r>
            <w:r w:rsidRPr="00637A96">
              <w:rPr>
                <w:rFonts w:ascii="Times New Roman" w:hAnsi="Times New Roman" w:cs="Times New Roman"/>
                <w:sz w:val="24"/>
                <w:szCs w:val="24"/>
              </w:rPr>
              <w:t xml:space="preserve"> из выдвижных ящиков</w:t>
            </w:r>
            <w:r w:rsidRPr="00637A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 полок с дверцами</w:t>
            </w:r>
            <w:r w:rsidRPr="00637A96">
              <w:rPr>
                <w:rFonts w:ascii="Times New Roman" w:hAnsi="Times New Roman" w:cs="Times New Roman"/>
                <w:sz w:val="24"/>
                <w:szCs w:val="24"/>
              </w:rPr>
              <w:t>, расстояние между полками не менее 350</w:t>
            </w:r>
            <w:r w:rsidRPr="00637A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37A96">
              <w:rPr>
                <w:rFonts w:ascii="Times New Roman" w:hAnsi="Times New Roman" w:cs="Times New Roman"/>
                <w:sz w:val="24"/>
                <w:szCs w:val="24"/>
              </w:rPr>
              <w:t>мм. В одном ряду должен быть не менее 3 ящика</w:t>
            </w:r>
            <w:r w:rsidRPr="00637A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Размеры</w:t>
            </w:r>
            <w:r w:rsidRPr="00C05E01">
              <w:rPr>
                <w:rFonts w:ascii="Times New Roman" w:hAnsi="Times New Roman" w:cs="Times New Roman"/>
                <w:sz w:val="24"/>
                <w:szCs w:val="24"/>
              </w:rPr>
              <w:t>: (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в/ш/г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 20*40*40</w:t>
            </w:r>
            <w:r w:rsidRPr="00C05E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7A96">
              <w:rPr>
                <w:rFonts w:ascii="Times New Roman" w:hAnsi="Times New Roman" w:cs="Times New Roman"/>
                <w:sz w:val="24"/>
                <w:szCs w:val="24"/>
              </w:rPr>
              <w:t>Выдвижные ящики из 3-х частей: механизм (</w:t>
            </w:r>
            <w:proofErr w:type="spellStart"/>
            <w:r w:rsidRPr="00637A96">
              <w:rPr>
                <w:rFonts w:ascii="Times New Roman" w:hAnsi="Times New Roman" w:cs="Times New Roman"/>
                <w:sz w:val="24"/>
                <w:szCs w:val="24"/>
              </w:rPr>
              <w:t>Боярд</w:t>
            </w:r>
            <w:proofErr w:type="spellEnd"/>
            <w:r w:rsidRPr="00637A96">
              <w:rPr>
                <w:rFonts w:ascii="Times New Roman" w:hAnsi="Times New Roman" w:cs="Times New Roman"/>
                <w:sz w:val="24"/>
                <w:szCs w:val="24"/>
              </w:rPr>
              <w:t>), ручки хромированные (длина ручки не менее 96-мм), направляющие навесы с доводчиком (</w:t>
            </w:r>
            <w:proofErr w:type="spellStart"/>
            <w:r w:rsidRPr="00637A96">
              <w:rPr>
                <w:rFonts w:ascii="Times New Roman" w:hAnsi="Times New Roman" w:cs="Times New Roman"/>
                <w:sz w:val="24"/>
                <w:szCs w:val="24"/>
              </w:rPr>
              <w:t>боярд</w:t>
            </w:r>
            <w:proofErr w:type="spellEnd"/>
            <w:r w:rsidRPr="00637A96">
              <w:rPr>
                <w:rFonts w:ascii="Times New Roman" w:hAnsi="Times New Roman" w:cs="Times New Roman"/>
                <w:sz w:val="24"/>
                <w:szCs w:val="24"/>
              </w:rPr>
              <w:t>) ПВХ не менее 1 мм. Ножки стола регулируемые</w:t>
            </w:r>
            <w:r w:rsidRPr="00637A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637A96">
              <w:rPr>
                <w:rFonts w:ascii="Times New Roman" w:hAnsi="Times New Roman" w:cs="Times New Roman"/>
                <w:sz w:val="24"/>
                <w:szCs w:val="24"/>
              </w:rPr>
              <w:t xml:space="preserve"> Цвет и дизайн должны быть согласованы с заказчиком.</w:t>
            </w:r>
          </w:p>
          <w:p w:rsidR="007C1FD3" w:rsidRPr="00637A96" w:rsidRDefault="007C1FD3" w:rsidP="0063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96">
              <w:rPr>
                <w:rFonts w:ascii="Times New Roman" w:eastAsia="Times New Roman" w:hAnsi="Times New Roman" w:cs="Times New Roman"/>
                <w:noProof/>
                <w:snapToGrid w:val="0"/>
                <w:color w:val="000000"/>
                <w:w w:val="0"/>
                <w:sz w:val="24"/>
                <w:szCs w:val="24"/>
                <w:u w:color="000000"/>
                <w:bdr w:val="none" w:sz="0" w:space="0" w:color="000000"/>
                <w:shd w:val="clear" w:color="000000" w:fill="000000"/>
                <w:lang w:eastAsia="ru-RU"/>
              </w:rPr>
              <w:drawing>
                <wp:inline distT="0" distB="0" distL="0" distR="0" wp14:anchorId="6D423BD1" wp14:editId="20FDAB40">
                  <wp:extent cx="3295015" cy="2028825"/>
                  <wp:effectExtent l="0" t="0" r="63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371" b="17198"/>
                          <a:stretch/>
                        </pic:blipFill>
                        <pic:spPr bwMode="auto">
                          <a:xfrm>
                            <a:off x="0" y="0"/>
                            <a:ext cx="3321170" cy="20449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637A96">
              <w:rPr>
                <w:rFonts w:ascii="Times New Roman" w:eastAsia="Times New Roman" w:hAnsi="Times New Roman" w:cs="Times New Roman"/>
                <w:noProof/>
                <w:snapToGrid w:val="0"/>
                <w:color w:val="000000"/>
                <w:w w:val="0"/>
                <w:sz w:val="24"/>
                <w:szCs w:val="24"/>
                <w:u w:color="000000"/>
                <w:bdr w:val="none" w:sz="0" w:space="0" w:color="000000"/>
                <w:shd w:val="clear" w:color="000000" w:fill="000000"/>
                <w:lang w:eastAsia="ru-RU"/>
              </w:rPr>
              <w:lastRenderedPageBreak/>
              <w:drawing>
                <wp:inline distT="0" distB="0" distL="0" distR="0" wp14:anchorId="3E9F8680" wp14:editId="08F7A496">
                  <wp:extent cx="3162300" cy="2028825"/>
                  <wp:effectExtent l="0" t="0" r="0" b="9525"/>
                  <wp:docPr id="3" name="Рисунок 3" descr="C:\Users\940714351180\Desktop\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940714351180\Desktop\2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t="4503" r="2430" b="2703"/>
                          <a:stretch/>
                        </pic:blipFill>
                        <pic:spPr bwMode="auto">
                          <a:xfrm>
                            <a:off x="0" y="0"/>
                            <a:ext cx="3162300" cy="2028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:rsidR="007C1FD3" w:rsidRDefault="007C1FD3" w:rsidP="001D2C1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 </w:t>
            </w:r>
          </w:p>
          <w:p w:rsidR="007C1FD3" w:rsidRDefault="007C1FD3" w:rsidP="001D2C1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C1FD3" w:rsidRDefault="007C1FD3" w:rsidP="001D2C1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C1FD3" w:rsidRDefault="007C1FD3" w:rsidP="001D2C1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C1FD3" w:rsidRDefault="007C1FD3" w:rsidP="001D2C1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C1FD3" w:rsidRPr="001D2C1E" w:rsidRDefault="007C1FD3" w:rsidP="001D2C1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шт</w:t>
            </w:r>
          </w:p>
        </w:tc>
        <w:tc>
          <w:tcPr>
            <w:tcW w:w="850" w:type="dxa"/>
          </w:tcPr>
          <w:p w:rsidR="007C1FD3" w:rsidRDefault="007C1FD3" w:rsidP="00853C6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7A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</w:t>
            </w:r>
          </w:p>
          <w:p w:rsidR="007C1FD3" w:rsidRDefault="007C1FD3" w:rsidP="00853C6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C1FD3" w:rsidRDefault="007C1FD3" w:rsidP="00853C6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C1FD3" w:rsidRDefault="007C1FD3" w:rsidP="00853C6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C1FD3" w:rsidRDefault="007C1FD3" w:rsidP="00853C6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C1FD3" w:rsidRPr="00637A96" w:rsidRDefault="007C1FD3" w:rsidP="00853C6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</w:t>
            </w:r>
            <w:r w:rsidRPr="00637A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97" w:type="dxa"/>
          </w:tcPr>
          <w:p w:rsidR="007C1FD3" w:rsidRDefault="007C1FD3" w:rsidP="00853C6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C1FD3" w:rsidRPr="007C1FD3" w:rsidRDefault="007C1FD3" w:rsidP="007C1FD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C1FD3" w:rsidRPr="007C1FD3" w:rsidRDefault="007C1FD3" w:rsidP="007C1FD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C1FD3" w:rsidRPr="007C1FD3" w:rsidRDefault="007C1FD3" w:rsidP="007C1FD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C1FD3" w:rsidRPr="007C1FD3" w:rsidRDefault="007C1FD3" w:rsidP="007C1FD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течение </w:t>
            </w:r>
            <w:r w:rsidRPr="00152A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 кале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ндарных дней с даты подписания Договора, не позднее 25 декабря 2019 года</w:t>
            </w:r>
          </w:p>
        </w:tc>
      </w:tr>
      <w:tr w:rsidR="007C1FD3" w:rsidRPr="00637A96" w:rsidTr="00762142">
        <w:trPr>
          <w:trHeight w:val="1832"/>
        </w:trPr>
        <w:tc>
          <w:tcPr>
            <w:tcW w:w="817" w:type="dxa"/>
          </w:tcPr>
          <w:p w:rsidR="007C1FD3" w:rsidRDefault="007C1FD3" w:rsidP="00430A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C1FD3" w:rsidRPr="007C1FD3" w:rsidRDefault="007C1FD3" w:rsidP="00430A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C1FD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1843" w:type="dxa"/>
          </w:tcPr>
          <w:p w:rsidR="007C1FD3" w:rsidRDefault="007C1FD3" w:rsidP="005B44E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</w:p>
          <w:p w:rsidR="007C1FD3" w:rsidRPr="007C1FD3" w:rsidRDefault="007C1FD3" w:rsidP="005B44E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7C1F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Кресло </w:t>
            </w:r>
          </w:p>
        </w:tc>
        <w:tc>
          <w:tcPr>
            <w:tcW w:w="8221" w:type="dxa"/>
          </w:tcPr>
          <w:p w:rsidR="007C1FD3" w:rsidRPr="00637A96" w:rsidRDefault="007C1FD3" w:rsidP="005B44E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37A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Арт.ТК232 </w:t>
            </w:r>
            <w:r w:rsidRPr="00637A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(860*850, В 950 мм) Каркас кресло выполнен из ДСП, фанеры, деревянного бруса. Элементы сиденья выполнены из ППУ и блока плоских пружин «змейка». Наполнитель подушек - полиэфирное волокно. Опоры - пластик</w:t>
            </w:r>
          </w:p>
        </w:tc>
        <w:tc>
          <w:tcPr>
            <w:tcW w:w="851" w:type="dxa"/>
          </w:tcPr>
          <w:p w:rsidR="007C1FD3" w:rsidRDefault="007C1FD3" w:rsidP="00853C6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7A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</w:t>
            </w:r>
          </w:p>
          <w:p w:rsidR="007C1FD3" w:rsidRPr="00637A96" w:rsidRDefault="007C1FD3" w:rsidP="00853C6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7A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850" w:type="dxa"/>
          </w:tcPr>
          <w:p w:rsidR="007C1FD3" w:rsidRDefault="007C1FD3" w:rsidP="00853C6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7A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</w:t>
            </w:r>
          </w:p>
          <w:p w:rsidR="007C1FD3" w:rsidRPr="00637A96" w:rsidRDefault="007C1FD3" w:rsidP="00853C6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</w:t>
            </w:r>
            <w:r w:rsidRPr="00637A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97" w:type="dxa"/>
          </w:tcPr>
          <w:p w:rsidR="007C1FD3" w:rsidRPr="00637A96" w:rsidRDefault="007C1FD3" w:rsidP="00853C6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 течение </w:t>
            </w:r>
            <w:r w:rsidRPr="00152A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 кале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ндарных дней с даты подписания Договора, не позднее 25 декабря 2019 года</w:t>
            </w:r>
          </w:p>
        </w:tc>
      </w:tr>
      <w:tr w:rsidR="007C1FD3" w:rsidRPr="00637A96" w:rsidTr="00762142">
        <w:trPr>
          <w:trHeight w:val="2546"/>
        </w:trPr>
        <w:tc>
          <w:tcPr>
            <w:tcW w:w="817" w:type="dxa"/>
          </w:tcPr>
          <w:p w:rsidR="007C1FD3" w:rsidRPr="007C1FD3" w:rsidRDefault="007C1FD3" w:rsidP="00430A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762142" w:rsidRDefault="00762142" w:rsidP="00430A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7C1FD3" w:rsidRPr="007C1FD3" w:rsidRDefault="007C1FD3" w:rsidP="00430A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C1FD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1843" w:type="dxa"/>
          </w:tcPr>
          <w:p w:rsidR="007C1FD3" w:rsidRPr="007C1FD3" w:rsidRDefault="007C1FD3" w:rsidP="005B44E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</w:p>
          <w:p w:rsidR="00762142" w:rsidRDefault="00762142" w:rsidP="005B44E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</w:p>
          <w:p w:rsidR="007C1FD3" w:rsidRPr="007C1FD3" w:rsidRDefault="007C1FD3" w:rsidP="005B44E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7C1F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  <w:t>Папка с логотипом</w:t>
            </w:r>
          </w:p>
        </w:tc>
        <w:tc>
          <w:tcPr>
            <w:tcW w:w="8221" w:type="dxa"/>
          </w:tcPr>
          <w:p w:rsidR="007C1FD3" w:rsidRDefault="007C1FD3" w:rsidP="007C1FD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7C1F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Папка размером - не менее 22,5 х 31 см                                        </w:t>
            </w:r>
          </w:p>
          <w:p w:rsidR="007C1FD3" w:rsidRPr="00637A96" w:rsidRDefault="007C1FD3" w:rsidP="007C1FD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7C1F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Изготовлена из двойного картона толщиной - не менее 2 мм                                                                                            Наружняя часть обтянута переплетным бумвинилом                                                                                       Внутреняя часть обтянута мелованной бумагой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Наличие кармашка для бумаги с внутренней стороны                                                                                                                       Нанесение логотипа по согласованию с заказчиком    </w:t>
            </w:r>
          </w:p>
        </w:tc>
        <w:tc>
          <w:tcPr>
            <w:tcW w:w="851" w:type="dxa"/>
          </w:tcPr>
          <w:p w:rsidR="00762142" w:rsidRDefault="007C1FD3" w:rsidP="00853C6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7A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</w:t>
            </w:r>
          </w:p>
          <w:p w:rsidR="00762142" w:rsidRDefault="00762142" w:rsidP="00853C6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C1FD3" w:rsidRPr="00637A96" w:rsidRDefault="007C1FD3" w:rsidP="00853C6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37A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850" w:type="dxa"/>
          </w:tcPr>
          <w:p w:rsidR="00762142" w:rsidRDefault="00762142" w:rsidP="0076214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</w:p>
          <w:p w:rsidR="007C1FD3" w:rsidRDefault="00762142" w:rsidP="0076214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</w:t>
            </w:r>
            <w:r w:rsidR="007C1F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300</w:t>
            </w:r>
          </w:p>
        </w:tc>
        <w:tc>
          <w:tcPr>
            <w:tcW w:w="2297" w:type="dxa"/>
          </w:tcPr>
          <w:p w:rsidR="007C1FD3" w:rsidRPr="00762142" w:rsidRDefault="00762142" w:rsidP="0076214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</w:t>
            </w:r>
            <w:r w:rsidRPr="007621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течение 30 календарных дней с момента заключения договора, но не позднее 25 декабря 2019 г.</w:t>
            </w:r>
          </w:p>
        </w:tc>
      </w:tr>
    </w:tbl>
    <w:p w:rsidR="003A66D9" w:rsidRPr="00152AF6" w:rsidRDefault="003A66D9" w:rsidP="00853C65">
      <w:pPr>
        <w:rPr>
          <w:rFonts w:ascii="Times New Roman" w:hAnsi="Times New Roman" w:cs="Times New Roman"/>
          <w:sz w:val="24"/>
          <w:szCs w:val="24"/>
        </w:rPr>
      </w:pPr>
    </w:p>
    <w:sectPr w:rsidR="003A66D9" w:rsidRPr="00152AF6" w:rsidSect="0076214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917"/>
    <w:rsid w:val="000110CD"/>
    <w:rsid w:val="00095696"/>
    <w:rsid w:val="000E265B"/>
    <w:rsid w:val="000F1E6B"/>
    <w:rsid w:val="00152AF6"/>
    <w:rsid w:val="001D2C1E"/>
    <w:rsid w:val="001F5CD5"/>
    <w:rsid w:val="002474AA"/>
    <w:rsid w:val="003A66D9"/>
    <w:rsid w:val="004E23BD"/>
    <w:rsid w:val="005044DA"/>
    <w:rsid w:val="00517991"/>
    <w:rsid w:val="005B44E0"/>
    <w:rsid w:val="00637A96"/>
    <w:rsid w:val="006F3A81"/>
    <w:rsid w:val="00732BCB"/>
    <w:rsid w:val="00762142"/>
    <w:rsid w:val="007A7169"/>
    <w:rsid w:val="007C1FD3"/>
    <w:rsid w:val="00847304"/>
    <w:rsid w:val="00853C65"/>
    <w:rsid w:val="009F578B"/>
    <w:rsid w:val="00A04213"/>
    <w:rsid w:val="00A81101"/>
    <w:rsid w:val="00AB62B2"/>
    <w:rsid w:val="00AD6265"/>
    <w:rsid w:val="00AE3012"/>
    <w:rsid w:val="00B63F93"/>
    <w:rsid w:val="00C05E01"/>
    <w:rsid w:val="00C2061E"/>
    <w:rsid w:val="00C33545"/>
    <w:rsid w:val="00C56563"/>
    <w:rsid w:val="00CD0BA8"/>
    <w:rsid w:val="00D86B35"/>
    <w:rsid w:val="00DC3F0D"/>
    <w:rsid w:val="00DF6CF6"/>
    <w:rsid w:val="00E53917"/>
    <w:rsid w:val="00F95925"/>
    <w:rsid w:val="00FA5A8E"/>
    <w:rsid w:val="00FE1997"/>
    <w:rsid w:val="00FF4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C65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6B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853C65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853C65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table" w:styleId="a3">
    <w:name w:val="Table Grid"/>
    <w:basedOn w:val="a1"/>
    <w:uiPriority w:val="59"/>
    <w:rsid w:val="00853C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53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c">
    <w:name w:val="vc"/>
    <w:basedOn w:val="a"/>
    <w:rsid w:val="00853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853C6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C565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56563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D86B3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C65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6B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853C65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853C65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table" w:styleId="a3">
    <w:name w:val="Table Grid"/>
    <w:basedOn w:val="a1"/>
    <w:uiPriority w:val="59"/>
    <w:rsid w:val="00853C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53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c">
    <w:name w:val="vc"/>
    <w:basedOn w:val="a"/>
    <w:rsid w:val="00853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853C6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C565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56563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D86B3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6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0C5559-E9F3-4ADE-AE9B-654EA6D88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НИТ</Company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Байтемиров Буркит</dc:creator>
  <cp:lastModifiedBy>Мусин Нурбек</cp:lastModifiedBy>
  <cp:revision>2</cp:revision>
  <cp:lastPrinted>2019-10-28T11:47:00Z</cp:lastPrinted>
  <dcterms:created xsi:type="dcterms:W3CDTF">2019-11-07T04:21:00Z</dcterms:created>
  <dcterms:modified xsi:type="dcterms:W3CDTF">2019-11-07T04:21:00Z</dcterms:modified>
</cp:coreProperties>
</file>